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037" w:rsidRDefault="00657037" w:rsidP="00657037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Radon Gas Safety</w:t>
      </w:r>
    </w:p>
    <w:p w:rsidR="00657037" w:rsidRDefault="00657037" w:rsidP="00657037">
      <w:pPr>
        <w:rPr>
          <w:rFonts w:ascii="Trebuchet MS" w:hAnsi="Trebuchet MS" w:cs="Arial"/>
          <w:b/>
          <w:bCs/>
          <w:sz w:val="28"/>
        </w:rPr>
      </w:pPr>
    </w:p>
    <w:p w:rsidR="00657037" w:rsidRDefault="00657037" w:rsidP="00657037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57037" w:rsidRDefault="00657037" w:rsidP="00657037">
      <w:pPr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Radon Gas Safety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57037" w:rsidRDefault="00657037" w:rsidP="0065703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  <w:u w:val="single"/>
        </w:rPr>
        <w:t>1-25-02</w:t>
      </w:r>
      <w:r>
        <w:rPr>
          <w:rFonts w:ascii="Trebuchet MS" w:hAnsi="Trebuchet MS" w:cs="Arial"/>
        </w:rPr>
        <w:t>.</w:t>
      </w:r>
    </w:p>
    <w:p w:rsidR="00657037" w:rsidRDefault="00657037" w:rsidP="00657037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>Results of tests: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657037" w:rsidTr="008E67C0"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657037" w:rsidRDefault="00657037" w:rsidP="008E67C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</w:rPr>
        <w:t>Note: Training is not requirement of this program. However if elevated levels are determined awareness training of affected persons is recommended.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ab/>
        <w:t xml:space="preserve">Date training complete:  </w:t>
      </w:r>
      <w:r>
        <w:rPr>
          <w:rFonts w:ascii="Trebuchet MS" w:hAnsi="Trebuchet MS" w:cs="Arial"/>
          <w:i/>
          <w:iCs/>
          <w:u w:val="single"/>
        </w:rPr>
        <w:t>N/A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Testing </w:t>
      </w:r>
      <w:r>
        <w:rPr>
          <w:rFonts w:ascii="Trebuchet MS" w:hAnsi="Trebuchet MS" w:cs="Arial"/>
          <w:i/>
          <w:iCs/>
        </w:rPr>
        <w:t xml:space="preserve">is / </w:t>
      </w:r>
      <w:r>
        <w:rPr>
          <w:rFonts w:ascii="Trebuchet MS" w:hAnsi="Trebuchet MS" w:cs="Arial"/>
          <w:i/>
          <w:iCs/>
          <w:highlight w:val="yellow"/>
        </w:rPr>
        <w:t>is not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</w:rPr>
        <w:t>now in progress:</w:t>
      </w: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57037" w:rsidRDefault="00657037" w:rsidP="00657037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>
        <w:rPr>
          <w:rFonts w:ascii="Trebuchet MS" w:hAnsi="Trebuchet MS" w:cs="Arial"/>
          <w:bCs/>
          <w:i/>
          <w:highlight w:val="yellow"/>
        </w:rPr>
        <w:t>Note: All information regarding the results of radon testing has been posted in the Activities Manual. Test results determined no elevated levels for radon gas</w:t>
      </w:r>
      <w:r>
        <w:rPr>
          <w:rFonts w:ascii="Trebuchet MS" w:hAnsi="Trebuchet MS" w:cs="Arial"/>
          <w:bCs/>
          <w:i/>
        </w:rPr>
        <w:t xml:space="preserve">.   </w:t>
      </w:r>
    </w:p>
    <w:p w:rsidR="00527FBC" w:rsidRDefault="002D782D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82D" w:rsidRDefault="002D782D" w:rsidP="0081187E">
      <w:r>
        <w:separator/>
      </w:r>
    </w:p>
  </w:endnote>
  <w:endnote w:type="continuationSeparator" w:id="0">
    <w:p w:rsidR="002D782D" w:rsidRDefault="002D782D" w:rsidP="0081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  <w:p w:rsidR="0081187E" w:rsidRDefault="0081187E" w:rsidP="0081187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1187E" w:rsidRDefault="0081187E">
    <w:pPr>
      <w:pStyle w:val="Footer"/>
    </w:pPr>
    <w:bookmarkStart w:id="0" w:name="_GoBack"/>
    <w:bookmarkEnd w:id="0"/>
  </w:p>
  <w:p w:rsidR="0081187E" w:rsidRDefault="008118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82D" w:rsidRDefault="002D782D" w:rsidP="0081187E">
      <w:r>
        <w:separator/>
      </w:r>
    </w:p>
  </w:footnote>
  <w:footnote w:type="continuationSeparator" w:id="0">
    <w:p w:rsidR="002D782D" w:rsidRDefault="002D782D" w:rsidP="00811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87E" w:rsidRDefault="008118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7037"/>
    <w:rsid w:val="002D782D"/>
    <w:rsid w:val="003967AF"/>
    <w:rsid w:val="00657037"/>
    <w:rsid w:val="007930A9"/>
    <w:rsid w:val="0081187E"/>
    <w:rsid w:val="00914603"/>
    <w:rsid w:val="00B56DAB"/>
    <w:rsid w:val="00C6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5703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5703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5703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118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87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118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87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18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87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2011-03-02T02:01:00Z</dcterms:created>
  <dcterms:modified xsi:type="dcterms:W3CDTF">2015-03-04T17:17:00Z</dcterms:modified>
</cp:coreProperties>
</file>