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7CC9" w:rsidRPr="002E7CC9" w:rsidRDefault="002E7CC9" w:rsidP="002E7CC9">
      <w:pPr>
        <w:keepNext/>
        <w:spacing w:after="0" w:line="240" w:lineRule="auto"/>
        <w:outlineLvl w:val="6"/>
        <w:rPr>
          <w:rFonts w:ascii="Trebuchet MS" w:eastAsia="Times New Roman" w:hAnsi="Trebuchet MS" w:cs="Arial"/>
          <w:b/>
          <w:bCs/>
          <w:color w:val="000000"/>
          <w:sz w:val="28"/>
          <w:szCs w:val="24"/>
        </w:rPr>
      </w:pPr>
      <w:r w:rsidRPr="002E7CC9">
        <w:rPr>
          <w:rFonts w:ascii="Trebuchet MS" w:eastAsia="Times New Roman" w:hAnsi="Trebuchet MS" w:cs="Arial"/>
          <w:b/>
          <w:bCs/>
          <w:color w:val="000000"/>
          <w:sz w:val="28"/>
          <w:szCs w:val="24"/>
        </w:rPr>
        <w:t>Checklist of E/OHS Activities for Playground Safety</w:t>
      </w:r>
    </w:p>
    <w:p w:rsidR="002E7CC9" w:rsidRPr="002E7CC9" w:rsidRDefault="002E7CC9" w:rsidP="002E7CC9">
      <w:pPr>
        <w:spacing w:after="0" w:line="360" w:lineRule="auto"/>
        <w:rPr>
          <w:rFonts w:ascii="Trebuchet MS" w:eastAsia="Times New Roman" w:hAnsi="Trebuchet MS" w:cs="Arial"/>
          <w:color w:val="000000"/>
          <w:sz w:val="24"/>
          <w:szCs w:val="24"/>
        </w:rPr>
      </w:pPr>
    </w:p>
    <w:p w:rsidR="002E7CC9" w:rsidRPr="002E7CC9" w:rsidRDefault="002E7CC9" w:rsidP="002E7CC9">
      <w:pPr>
        <w:spacing w:after="0" w:line="240" w:lineRule="auto"/>
        <w:rPr>
          <w:rFonts w:ascii="Trebuchet MS" w:eastAsia="Times New Roman" w:hAnsi="Trebuchet MS" w:cs="Arial"/>
          <w:sz w:val="24"/>
          <w:szCs w:val="24"/>
          <w:u w:val="single"/>
        </w:rPr>
      </w:pPr>
      <w:r w:rsidRPr="002E7CC9">
        <w:rPr>
          <w:rFonts w:ascii="Trebuchet MS" w:eastAsia="Times New Roman" w:hAnsi="Trebuchet MS" w:cs="Arial"/>
          <w:sz w:val="24"/>
          <w:szCs w:val="24"/>
        </w:rPr>
        <w:t xml:space="preserve">Program Contact Person: </w:t>
      </w:r>
      <w:r w:rsidRPr="002E7CC9">
        <w:rPr>
          <w:rFonts w:ascii="Trebuchet MS" w:eastAsia="Times New Roman" w:hAnsi="Trebuchet MS" w:cs="Arial"/>
          <w:sz w:val="24"/>
          <w:szCs w:val="24"/>
          <w:u w:val="single"/>
        </w:rPr>
        <w:t xml:space="preserve">Roger </w:t>
      </w:r>
      <w:proofErr w:type="spellStart"/>
      <w:r w:rsidRPr="002E7CC9">
        <w:rPr>
          <w:rFonts w:ascii="Trebuchet MS" w:eastAsia="Times New Roman" w:hAnsi="Trebuchet MS" w:cs="Arial"/>
          <w:sz w:val="24"/>
          <w:szCs w:val="24"/>
          <w:u w:val="single"/>
        </w:rPr>
        <w:t>Voelz</w:t>
      </w:r>
      <w:proofErr w:type="spellEnd"/>
      <w:r w:rsidRPr="002E7CC9">
        <w:rPr>
          <w:rFonts w:ascii="Trebuchet MS" w:eastAsia="Times New Roman" w:hAnsi="Trebuchet MS" w:cs="Arial"/>
          <w:sz w:val="24"/>
          <w:szCs w:val="24"/>
          <w:u w:val="single"/>
        </w:rPr>
        <w:tab/>
      </w:r>
      <w:r w:rsidRPr="002E7CC9">
        <w:rPr>
          <w:rFonts w:ascii="Trebuchet MS" w:eastAsia="Times New Roman" w:hAnsi="Trebuchet MS" w:cs="Arial"/>
          <w:sz w:val="24"/>
          <w:szCs w:val="24"/>
          <w:u w:val="single"/>
        </w:rPr>
        <w:tab/>
      </w:r>
      <w:r w:rsidRPr="002E7CC9">
        <w:rPr>
          <w:rFonts w:ascii="Trebuchet MS" w:eastAsia="Times New Roman" w:hAnsi="Trebuchet MS" w:cs="Arial"/>
          <w:sz w:val="24"/>
          <w:szCs w:val="24"/>
          <w:u w:val="single"/>
        </w:rPr>
        <w:tab/>
      </w:r>
    </w:p>
    <w:p w:rsidR="002E7CC9" w:rsidRPr="002E7CC9" w:rsidRDefault="002E7CC9" w:rsidP="002E7CC9">
      <w:pPr>
        <w:spacing w:after="0" w:line="240" w:lineRule="auto"/>
        <w:rPr>
          <w:rFonts w:ascii="Trebuchet MS" w:eastAsia="Times New Roman" w:hAnsi="Trebuchet MS" w:cs="Arial"/>
          <w:sz w:val="24"/>
          <w:szCs w:val="24"/>
        </w:rPr>
      </w:pPr>
    </w:p>
    <w:p w:rsidR="002E7CC9" w:rsidRPr="002E7CC9" w:rsidRDefault="002E7CC9" w:rsidP="002E7CC9">
      <w:pPr>
        <w:tabs>
          <w:tab w:val="left" w:pos="720"/>
        </w:tabs>
        <w:spacing w:after="0" w:line="240" w:lineRule="auto"/>
        <w:rPr>
          <w:rFonts w:ascii="Trebuchet MS" w:eastAsia="Times New Roman" w:hAnsi="Trebuchet MS" w:cs="Arial"/>
          <w:i/>
          <w:iCs/>
          <w:sz w:val="24"/>
          <w:szCs w:val="24"/>
        </w:rPr>
      </w:pPr>
      <w:r w:rsidRPr="002E7CC9">
        <w:rPr>
          <w:rFonts w:ascii="Trebuchet MS" w:eastAsia="Times New Roman" w:hAnsi="Trebuchet MS" w:cs="Arial"/>
          <w:sz w:val="24"/>
          <w:szCs w:val="24"/>
        </w:rPr>
        <w:t xml:space="preserve">Is the Playground Safety program in place?  </w:t>
      </w:r>
      <w:proofErr w:type="gramStart"/>
      <w:r w:rsidRPr="002E7CC9">
        <w:rPr>
          <w:rFonts w:ascii="Trebuchet MS" w:eastAsia="Times New Roman" w:hAnsi="Trebuchet MS" w:cs="Arial"/>
          <w:i/>
          <w:iCs/>
          <w:sz w:val="24"/>
          <w:szCs w:val="24"/>
          <w:highlight w:val="yellow"/>
        </w:rPr>
        <w:t>Ye</w:t>
      </w:r>
      <w:r w:rsidRPr="002E7CC9">
        <w:rPr>
          <w:rFonts w:ascii="Trebuchet MS" w:eastAsia="Times New Roman" w:hAnsi="Trebuchet MS" w:cs="Arial"/>
          <w:i/>
          <w:iCs/>
          <w:sz w:val="24"/>
          <w:szCs w:val="24"/>
        </w:rPr>
        <w:t>s  No</w:t>
      </w:r>
      <w:proofErr w:type="gramEnd"/>
    </w:p>
    <w:p w:rsidR="002E7CC9" w:rsidRPr="002E7CC9" w:rsidRDefault="002E7CC9" w:rsidP="002E7CC9">
      <w:pPr>
        <w:tabs>
          <w:tab w:val="left" w:pos="720"/>
        </w:tabs>
        <w:spacing w:after="0" w:line="240" w:lineRule="auto"/>
        <w:rPr>
          <w:rFonts w:ascii="Trebuchet MS" w:eastAsia="Times New Roman" w:hAnsi="Trebuchet MS" w:cs="Arial"/>
          <w:color w:val="000000"/>
          <w:sz w:val="24"/>
          <w:szCs w:val="24"/>
        </w:rPr>
      </w:pPr>
    </w:p>
    <w:p w:rsidR="002E7CC9" w:rsidRPr="002E7CC9" w:rsidRDefault="002E7CC9" w:rsidP="002E7CC9">
      <w:pPr>
        <w:tabs>
          <w:tab w:val="left" w:pos="720"/>
        </w:tabs>
        <w:spacing w:after="0" w:line="240" w:lineRule="auto"/>
        <w:rPr>
          <w:rFonts w:ascii="Trebuchet MS" w:eastAsia="Times New Roman" w:hAnsi="Trebuchet MS" w:cs="Arial"/>
          <w:sz w:val="24"/>
          <w:szCs w:val="24"/>
        </w:rPr>
      </w:pPr>
      <w:r w:rsidRPr="002E7CC9">
        <w:rPr>
          <w:rFonts w:ascii="Trebuchet MS" w:eastAsia="Times New Roman" w:hAnsi="Trebuchet MS" w:cs="Arial"/>
          <w:sz w:val="24"/>
          <w:szCs w:val="24"/>
        </w:rPr>
        <w:t xml:space="preserve">Is the Plan current? </w:t>
      </w:r>
      <w:r w:rsidRPr="002E7CC9">
        <w:rPr>
          <w:rFonts w:ascii="Trebuchet MS" w:eastAsia="Times New Roman" w:hAnsi="Trebuchet MS" w:cs="Arial"/>
          <w:i/>
          <w:iCs/>
          <w:sz w:val="24"/>
          <w:szCs w:val="24"/>
        </w:rPr>
        <w:t xml:space="preserve"> </w:t>
      </w:r>
      <w:proofErr w:type="gramStart"/>
      <w:r w:rsidRPr="002E7CC9">
        <w:rPr>
          <w:rFonts w:ascii="Trebuchet MS" w:eastAsia="Times New Roman" w:hAnsi="Trebuchet MS" w:cs="Arial"/>
          <w:i/>
          <w:iCs/>
          <w:sz w:val="24"/>
          <w:szCs w:val="24"/>
          <w:highlight w:val="yellow"/>
        </w:rPr>
        <w:t>Yes</w:t>
      </w:r>
      <w:r w:rsidRPr="002E7CC9">
        <w:rPr>
          <w:rFonts w:ascii="Trebuchet MS" w:eastAsia="Times New Roman" w:hAnsi="Trebuchet MS" w:cs="Arial"/>
          <w:i/>
          <w:iCs/>
          <w:sz w:val="24"/>
          <w:szCs w:val="24"/>
        </w:rPr>
        <w:t xml:space="preserve">  No</w:t>
      </w:r>
      <w:proofErr w:type="gramEnd"/>
    </w:p>
    <w:p w:rsidR="002E7CC9" w:rsidRPr="002E7CC9" w:rsidRDefault="002E7CC9" w:rsidP="002E7CC9">
      <w:pPr>
        <w:tabs>
          <w:tab w:val="left" w:pos="720"/>
        </w:tabs>
        <w:spacing w:after="0" w:line="240" w:lineRule="auto"/>
        <w:rPr>
          <w:rFonts w:ascii="Trebuchet MS" w:eastAsia="Times New Roman" w:hAnsi="Trebuchet MS" w:cs="Arial"/>
          <w:color w:val="000000"/>
          <w:sz w:val="24"/>
          <w:szCs w:val="24"/>
        </w:rPr>
      </w:pPr>
    </w:p>
    <w:p w:rsidR="002E7CC9" w:rsidRPr="002E7CC9" w:rsidRDefault="002E7CC9" w:rsidP="002E7CC9">
      <w:pPr>
        <w:tabs>
          <w:tab w:val="left" w:pos="720"/>
        </w:tabs>
        <w:spacing w:after="0" w:line="240" w:lineRule="auto"/>
        <w:rPr>
          <w:rFonts w:ascii="Trebuchet MS" w:eastAsia="Times New Roman" w:hAnsi="Trebuchet MS" w:cs="Arial"/>
          <w:i/>
          <w:iCs/>
          <w:sz w:val="24"/>
          <w:szCs w:val="24"/>
        </w:rPr>
      </w:pPr>
      <w:r w:rsidRPr="002E7CC9">
        <w:rPr>
          <w:rFonts w:ascii="Trebuchet MS" w:eastAsia="Times New Roman" w:hAnsi="Trebuchet MS" w:cs="Arial"/>
          <w:sz w:val="24"/>
          <w:szCs w:val="24"/>
        </w:rPr>
        <w:t xml:space="preserve">Has the Plan been reviewed this school year?  </w:t>
      </w:r>
      <w:proofErr w:type="gramStart"/>
      <w:r w:rsidRPr="002E7CC9">
        <w:rPr>
          <w:rFonts w:ascii="Trebuchet MS" w:eastAsia="Times New Roman" w:hAnsi="Trebuchet MS" w:cs="Arial"/>
          <w:i/>
          <w:iCs/>
          <w:sz w:val="24"/>
          <w:szCs w:val="24"/>
          <w:highlight w:val="yellow"/>
        </w:rPr>
        <w:t>Yes</w:t>
      </w:r>
      <w:r w:rsidRPr="002E7CC9">
        <w:rPr>
          <w:rFonts w:ascii="Trebuchet MS" w:eastAsia="Times New Roman" w:hAnsi="Trebuchet MS" w:cs="Arial"/>
          <w:i/>
          <w:iCs/>
          <w:sz w:val="24"/>
          <w:szCs w:val="24"/>
        </w:rPr>
        <w:t xml:space="preserve">  No</w:t>
      </w:r>
      <w:proofErr w:type="gramEnd"/>
    </w:p>
    <w:p w:rsidR="002E7CC9" w:rsidRPr="002E7CC9" w:rsidRDefault="002E7CC9" w:rsidP="002E7CC9">
      <w:pPr>
        <w:tabs>
          <w:tab w:val="left" w:pos="720"/>
        </w:tabs>
        <w:spacing w:after="0" w:line="240" w:lineRule="auto"/>
        <w:rPr>
          <w:rFonts w:ascii="Trebuchet MS" w:eastAsia="Times New Roman" w:hAnsi="Trebuchet MS" w:cs="Arial"/>
          <w:sz w:val="24"/>
          <w:szCs w:val="24"/>
        </w:rPr>
      </w:pPr>
    </w:p>
    <w:p w:rsidR="002E7CC9" w:rsidRPr="002E7CC9" w:rsidRDefault="002E7CC9" w:rsidP="002E7CC9">
      <w:pPr>
        <w:tabs>
          <w:tab w:val="left" w:pos="720"/>
        </w:tabs>
        <w:spacing w:after="0" w:line="240" w:lineRule="auto"/>
        <w:jc w:val="both"/>
        <w:rPr>
          <w:rFonts w:ascii="Trebuchet MS" w:eastAsia="Times New Roman" w:hAnsi="Trebuchet MS" w:cs="Arial"/>
          <w:color w:val="000000"/>
          <w:sz w:val="24"/>
          <w:szCs w:val="24"/>
        </w:rPr>
      </w:pPr>
      <w:r w:rsidRPr="002E7CC9">
        <w:rPr>
          <w:rFonts w:ascii="Trebuchet MS" w:eastAsia="Times New Roman" w:hAnsi="Trebuchet MS" w:cs="Arial"/>
          <w:color w:val="000000"/>
          <w:sz w:val="24"/>
          <w:szCs w:val="24"/>
        </w:rPr>
        <w:t xml:space="preserve"> </w:t>
      </w:r>
      <w:r w:rsidRPr="002E7CC9">
        <w:rPr>
          <w:rFonts w:ascii="Trebuchet MS" w:eastAsia="Times New Roman" w:hAnsi="Trebuchet MS" w:cs="Arial"/>
          <w:i/>
          <w:color w:val="000000"/>
          <w:sz w:val="24"/>
          <w:szCs w:val="24"/>
          <w:highlight w:val="yellow"/>
        </w:rPr>
        <w:t xml:space="preserve">Note: the playground equipment is located east of the high school near the swimming pool. The school is only responsible for the older swings, slides, and </w:t>
      </w:r>
      <w:proofErr w:type="spellStart"/>
      <w:r w:rsidRPr="002E7CC9">
        <w:rPr>
          <w:rFonts w:ascii="Trebuchet MS" w:eastAsia="Times New Roman" w:hAnsi="Trebuchet MS" w:cs="Arial"/>
          <w:i/>
          <w:color w:val="000000"/>
          <w:sz w:val="24"/>
          <w:szCs w:val="24"/>
          <w:highlight w:val="yellow"/>
        </w:rPr>
        <w:t>monkeybars</w:t>
      </w:r>
      <w:proofErr w:type="spellEnd"/>
      <w:r w:rsidRPr="002E7CC9">
        <w:rPr>
          <w:rFonts w:ascii="Trebuchet MS" w:eastAsia="Times New Roman" w:hAnsi="Trebuchet MS" w:cs="Arial"/>
          <w:color w:val="000000"/>
          <w:sz w:val="24"/>
          <w:szCs w:val="24"/>
        </w:rPr>
        <w:t xml:space="preserve"> </w:t>
      </w:r>
    </w:p>
    <w:p w:rsidR="002E7CC9" w:rsidRPr="002E7CC9" w:rsidRDefault="002E7CC9" w:rsidP="002E7CC9">
      <w:pPr>
        <w:tabs>
          <w:tab w:val="left" w:pos="720"/>
        </w:tabs>
        <w:spacing w:after="0" w:line="240" w:lineRule="auto"/>
        <w:rPr>
          <w:rFonts w:ascii="Trebuchet MS" w:eastAsia="Times New Roman" w:hAnsi="Trebuchet MS" w:cs="Arial"/>
          <w:color w:val="000000"/>
          <w:sz w:val="16"/>
          <w:szCs w:val="16"/>
        </w:rPr>
      </w:pPr>
    </w:p>
    <w:p w:rsidR="002E7CC9" w:rsidRPr="002E7CC9" w:rsidRDefault="002E7CC9" w:rsidP="002E7CC9">
      <w:pPr>
        <w:tabs>
          <w:tab w:val="left" w:pos="720"/>
        </w:tabs>
        <w:spacing w:after="0" w:line="240" w:lineRule="auto"/>
        <w:rPr>
          <w:rFonts w:ascii="Trebuchet MS" w:eastAsia="Times New Roman" w:hAnsi="Trebuchet MS" w:cs="Arial"/>
          <w:color w:val="000000"/>
          <w:sz w:val="16"/>
          <w:szCs w:val="16"/>
        </w:rPr>
      </w:pPr>
      <w:r w:rsidRPr="002E7CC9">
        <w:rPr>
          <w:rFonts w:ascii="Trebuchet MS" w:eastAsia="Times New Roman" w:hAnsi="Trebuchet MS" w:cs="Arial"/>
          <w:color w:val="000000"/>
          <w:sz w:val="16"/>
          <w:szCs w:val="16"/>
        </w:rPr>
        <w:t>Surfacing:</w:t>
      </w:r>
    </w:p>
    <w:p w:rsidR="002E7CC9" w:rsidRPr="002E7CC9" w:rsidRDefault="002E7CC9" w:rsidP="002E7CC9">
      <w:pPr>
        <w:tabs>
          <w:tab w:val="left" w:pos="720"/>
        </w:tabs>
        <w:spacing w:after="0" w:line="240" w:lineRule="auto"/>
        <w:rPr>
          <w:rFonts w:ascii="Trebuchet MS" w:eastAsia="Times New Roman" w:hAnsi="Trebuchet MS" w:cs="Arial"/>
          <w:color w:val="000000"/>
          <w:sz w:val="16"/>
          <w:szCs w:val="16"/>
        </w:rPr>
      </w:pP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r w:rsidRPr="002E7CC9">
        <w:rPr>
          <w:rFonts w:ascii="Trebuchet MS" w:eastAsia="Times New Roman" w:hAnsi="Trebuchet MS" w:cs="Arial"/>
          <w:color w:val="000000"/>
          <w:sz w:val="16"/>
          <w:szCs w:val="16"/>
          <w:u w:val="single"/>
        </w:rPr>
        <w:t xml:space="preserve">   </w:t>
      </w:r>
      <w:r w:rsidRPr="002E7CC9">
        <w:rPr>
          <w:rFonts w:ascii="Trebuchet MS" w:eastAsia="Times New Roman" w:hAnsi="Trebuchet MS" w:cs="Arial"/>
          <w:color w:val="000000"/>
          <w:sz w:val="16"/>
          <w:szCs w:val="16"/>
          <w:u w:val="single"/>
        </w:rPr>
        <w:tab/>
      </w:r>
      <w:r w:rsidRPr="002E7CC9">
        <w:rPr>
          <w:rFonts w:ascii="Trebuchet MS" w:eastAsia="Times New Roman" w:hAnsi="Trebuchet MS" w:cs="Arial"/>
          <w:color w:val="000000"/>
          <w:sz w:val="16"/>
          <w:szCs w:val="16"/>
        </w:rPr>
        <w:tab/>
        <w:t>The equipment has adequate protective surfacing under and around it and the surfacing materials have not deteriorated</w:t>
      </w: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r w:rsidRPr="002E7CC9">
        <w:rPr>
          <w:rFonts w:ascii="Trebuchet MS" w:eastAsia="Times New Roman" w:hAnsi="Trebuchet MS" w:cs="Arial"/>
          <w:color w:val="000000"/>
          <w:sz w:val="16"/>
          <w:szCs w:val="16"/>
          <w:u w:val="single"/>
        </w:rPr>
        <w:t xml:space="preserve">   </w:t>
      </w:r>
      <w:r w:rsidRPr="002E7CC9">
        <w:rPr>
          <w:rFonts w:ascii="Trebuchet MS" w:eastAsia="Times New Roman" w:hAnsi="Trebuchet MS" w:cs="Arial"/>
          <w:color w:val="000000"/>
          <w:sz w:val="16"/>
          <w:szCs w:val="16"/>
          <w:u w:val="single"/>
        </w:rPr>
        <w:tab/>
      </w:r>
      <w:r w:rsidRPr="002E7CC9">
        <w:rPr>
          <w:rFonts w:ascii="Trebuchet MS" w:eastAsia="Times New Roman" w:hAnsi="Trebuchet MS" w:cs="Arial"/>
          <w:color w:val="000000"/>
          <w:sz w:val="16"/>
          <w:szCs w:val="16"/>
        </w:rPr>
        <w:tab/>
        <w:t>Loose-fill surfacing materials have no foreign objects or debris</w:t>
      </w: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r w:rsidRPr="002E7CC9">
        <w:rPr>
          <w:rFonts w:ascii="Trebuchet MS" w:eastAsia="Times New Roman" w:hAnsi="Trebuchet MS" w:cs="Arial"/>
          <w:color w:val="000000"/>
          <w:sz w:val="16"/>
          <w:szCs w:val="16"/>
          <w:u w:val="single"/>
        </w:rPr>
        <w:t xml:space="preserve">   </w:t>
      </w:r>
      <w:r w:rsidRPr="002E7CC9">
        <w:rPr>
          <w:rFonts w:ascii="Trebuchet MS" w:eastAsia="Times New Roman" w:hAnsi="Trebuchet MS" w:cs="Arial"/>
          <w:color w:val="000000"/>
          <w:sz w:val="16"/>
          <w:szCs w:val="16"/>
          <w:u w:val="single"/>
        </w:rPr>
        <w:tab/>
      </w:r>
      <w:r w:rsidRPr="002E7CC9">
        <w:rPr>
          <w:rFonts w:ascii="Trebuchet MS" w:eastAsia="Times New Roman" w:hAnsi="Trebuchet MS" w:cs="Arial"/>
          <w:color w:val="000000"/>
          <w:sz w:val="16"/>
          <w:szCs w:val="16"/>
        </w:rPr>
        <w:tab/>
        <w:t>Loose-fill surfacing materials are not compacted and do not have reduced depth in heavy use areas such as under swings or at slide exits</w:t>
      </w: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p>
    <w:p w:rsidR="002E7CC9" w:rsidRPr="002E7CC9" w:rsidRDefault="002E7CC9" w:rsidP="002E7CC9">
      <w:pPr>
        <w:tabs>
          <w:tab w:val="left" w:pos="720"/>
          <w:tab w:val="left" w:pos="900"/>
        </w:tabs>
        <w:spacing w:after="0" w:line="240" w:lineRule="auto"/>
        <w:rPr>
          <w:rFonts w:ascii="Trebuchet MS" w:eastAsia="Times New Roman" w:hAnsi="Trebuchet MS" w:cs="Arial"/>
          <w:color w:val="000000"/>
          <w:sz w:val="16"/>
          <w:szCs w:val="16"/>
        </w:rPr>
      </w:pPr>
      <w:r w:rsidRPr="002E7CC9">
        <w:rPr>
          <w:rFonts w:ascii="Trebuchet MS" w:eastAsia="Times New Roman" w:hAnsi="Trebuchet MS" w:cs="Arial"/>
          <w:color w:val="000000"/>
          <w:sz w:val="16"/>
          <w:szCs w:val="16"/>
        </w:rPr>
        <w:t>General Hazards:</w:t>
      </w: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u w:val="single"/>
        </w:rPr>
      </w:pP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r w:rsidRPr="002E7CC9">
        <w:rPr>
          <w:rFonts w:ascii="Trebuchet MS" w:eastAsia="Times New Roman" w:hAnsi="Trebuchet MS" w:cs="Arial"/>
          <w:color w:val="000000"/>
          <w:sz w:val="16"/>
          <w:szCs w:val="16"/>
          <w:u w:val="single"/>
        </w:rPr>
        <w:t xml:space="preserve">   </w:t>
      </w:r>
      <w:r w:rsidRPr="002E7CC9">
        <w:rPr>
          <w:rFonts w:ascii="Trebuchet MS" w:eastAsia="Times New Roman" w:hAnsi="Trebuchet MS" w:cs="Arial"/>
          <w:color w:val="000000"/>
          <w:sz w:val="16"/>
          <w:szCs w:val="16"/>
          <w:u w:val="single"/>
        </w:rPr>
        <w:tab/>
      </w:r>
      <w:r w:rsidRPr="002E7CC9">
        <w:rPr>
          <w:rFonts w:ascii="Trebuchet MS" w:eastAsia="Times New Roman" w:hAnsi="Trebuchet MS" w:cs="Arial"/>
          <w:color w:val="000000"/>
          <w:sz w:val="16"/>
          <w:szCs w:val="16"/>
        </w:rPr>
        <w:tab/>
        <w:t>There are no sharp points, corners, or edges on the equipment</w:t>
      </w: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r w:rsidRPr="002E7CC9">
        <w:rPr>
          <w:rFonts w:ascii="Trebuchet MS" w:eastAsia="Times New Roman" w:hAnsi="Trebuchet MS" w:cs="Arial"/>
          <w:color w:val="000000"/>
          <w:sz w:val="16"/>
          <w:szCs w:val="16"/>
          <w:u w:val="single"/>
        </w:rPr>
        <w:t xml:space="preserve">   </w:t>
      </w:r>
      <w:r w:rsidRPr="002E7CC9">
        <w:rPr>
          <w:rFonts w:ascii="Trebuchet MS" w:eastAsia="Times New Roman" w:hAnsi="Trebuchet MS" w:cs="Arial"/>
          <w:color w:val="000000"/>
          <w:sz w:val="16"/>
          <w:szCs w:val="16"/>
          <w:u w:val="single"/>
        </w:rPr>
        <w:tab/>
      </w:r>
      <w:r w:rsidRPr="002E7CC9">
        <w:rPr>
          <w:rFonts w:ascii="Trebuchet MS" w:eastAsia="Times New Roman" w:hAnsi="Trebuchet MS" w:cs="Arial"/>
          <w:color w:val="000000"/>
          <w:sz w:val="16"/>
          <w:szCs w:val="16"/>
        </w:rPr>
        <w:tab/>
        <w:t>There are no missing or damaged protective caps or plugs</w:t>
      </w: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r w:rsidRPr="002E7CC9">
        <w:rPr>
          <w:rFonts w:ascii="Trebuchet MS" w:eastAsia="Times New Roman" w:hAnsi="Trebuchet MS" w:cs="Arial"/>
          <w:color w:val="000000"/>
          <w:sz w:val="16"/>
          <w:szCs w:val="16"/>
          <w:u w:val="single"/>
        </w:rPr>
        <w:t xml:space="preserve">   </w:t>
      </w:r>
      <w:r w:rsidRPr="002E7CC9">
        <w:rPr>
          <w:rFonts w:ascii="Trebuchet MS" w:eastAsia="Times New Roman" w:hAnsi="Trebuchet MS" w:cs="Arial"/>
          <w:color w:val="000000"/>
          <w:sz w:val="16"/>
          <w:szCs w:val="16"/>
          <w:u w:val="single"/>
        </w:rPr>
        <w:tab/>
      </w:r>
      <w:r w:rsidRPr="002E7CC9">
        <w:rPr>
          <w:rFonts w:ascii="Trebuchet MS" w:eastAsia="Times New Roman" w:hAnsi="Trebuchet MS" w:cs="Arial"/>
          <w:color w:val="000000"/>
          <w:sz w:val="16"/>
          <w:szCs w:val="16"/>
        </w:rPr>
        <w:tab/>
        <w:t>There are no hazardous protrusions and projections</w:t>
      </w: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r w:rsidRPr="002E7CC9">
        <w:rPr>
          <w:rFonts w:ascii="Trebuchet MS" w:eastAsia="Times New Roman" w:hAnsi="Trebuchet MS" w:cs="Arial"/>
          <w:color w:val="000000"/>
          <w:sz w:val="16"/>
          <w:szCs w:val="16"/>
          <w:u w:val="single"/>
        </w:rPr>
        <w:t xml:space="preserve">   </w:t>
      </w:r>
      <w:r w:rsidRPr="002E7CC9">
        <w:rPr>
          <w:rFonts w:ascii="Trebuchet MS" w:eastAsia="Times New Roman" w:hAnsi="Trebuchet MS" w:cs="Arial"/>
          <w:color w:val="000000"/>
          <w:sz w:val="16"/>
          <w:szCs w:val="16"/>
          <w:u w:val="single"/>
        </w:rPr>
        <w:tab/>
      </w:r>
      <w:r w:rsidRPr="002E7CC9">
        <w:rPr>
          <w:rFonts w:ascii="Trebuchet MS" w:eastAsia="Times New Roman" w:hAnsi="Trebuchet MS" w:cs="Arial"/>
          <w:color w:val="000000"/>
          <w:sz w:val="16"/>
          <w:szCs w:val="16"/>
        </w:rPr>
        <w:tab/>
        <w:t>There are no potential clothing entanglement hazards, such as open S-hooks or protruding bolts</w:t>
      </w: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r w:rsidRPr="002E7CC9">
        <w:rPr>
          <w:rFonts w:ascii="Trebuchet MS" w:eastAsia="Times New Roman" w:hAnsi="Trebuchet MS" w:cs="Arial"/>
          <w:color w:val="000000"/>
          <w:sz w:val="16"/>
          <w:szCs w:val="16"/>
          <w:u w:val="single"/>
        </w:rPr>
        <w:t xml:space="preserve">   </w:t>
      </w:r>
      <w:r w:rsidRPr="002E7CC9">
        <w:rPr>
          <w:rFonts w:ascii="Trebuchet MS" w:eastAsia="Times New Roman" w:hAnsi="Trebuchet MS" w:cs="Arial"/>
          <w:color w:val="000000"/>
          <w:sz w:val="16"/>
          <w:szCs w:val="16"/>
          <w:u w:val="single"/>
        </w:rPr>
        <w:tab/>
      </w:r>
      <w:r w:rsidRPr="002E7CC9">
        <w:rPr>
          <w:rFonts w:ascii="Trebuchet MS" w:eastAsia="Times New Roman" w:hAnsi="Trebuchet MS" w:cs="Arial"/>
          <w:color w:val="000000"/>
          <w:sz w:val="16"/>
          <w:szCs w:val="16"/>
        </w:rPr>
        <w:tab/>
        <w:t xml:space="preserve">There </w:t>
      </w:r>
      <w:proofErr w:type="gramStart"/>
      <w:r w:rsidRPr="002E7CC9">
        <w:rPr>
          <w:rFonts w:ascii="Trebuchet MS" w:eastAsia="Times New Roman" w:hAnsi="Trebuchet MS" w:cs="Arial"/>
          <w:color w:val="000000"/>
          <w:sz w:val="16"/>
          <w:szCs w:val="16"/>
        </w:rPr>
        <w:t>are no pinch</w:t>
      </w:r>
      <w:proofErr w:type="gramEnd"/>
      <w:r w:rsidRPr="002E7CC9">
        <w:rPr>
          <w:rFonts w:ascii="Trebuchet MS" w:eastAsia="Times New Roman" w:hAnsi="Trebuchet MS" w:cs="Arial"/>
          <w:color w:val="000000"/>
          <w:sz w:val="16"/>
          <w:szCs w:val="16"/>
        </w:rPr>
        <w:t>, crush, and shearing points or exposed moving parts</w:t>
      </w: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r w:rsidRPr="002E7CC9">
        <w:rPr>
          <w:rFonts w:ascii="Trebuchet MS" w:eastAsia="Times New Roman" w:hAnsi="Trebuchet MS" w:cs="Arial"/>
          <w:color w:val="000000"/>
          <w:sz w:val="16"/>
          <w:szCs w:val="16"/>
          <w:u w:val="single"/>
        </w:rPr>
        <w:t xml:space="preserve">   </w:t>
      </w:r>
      <w:r w:rsidRPr="002E7CC9">
        <w:rPr>
          <w:rFonts w:ascii="Trebuchet MS" w:eastAsia="Times New Roman" w:hAnsi="Trebuchet MS" w:cs="Arial"/>
          <w:color w:val="000000"/>
          <w:sz w:val="16"/>
          <w:szCs w:val="16"/>
          <w:u w:val="single"/>
        </w:rPr>
        <w:tab/>
      </w:r>
      <w:r w:rsidRPr="002E7CC9">
        <w:rPr>
          <w:rFonts w:ascii="Trebuchet MS" w:eastAsia="Times New Roman" w:hAnsi="Trebuchet MS" w:cs="Arial"/>
          <w:color w:val="000000"/>
          <w:sz w:val="16"/>
          <w:szCs w:val="16"/>
        </w:rPr>
        <w:tab/>
        <w:t>There are no trip hazards, such as exposed footings on anchoring devices and rocks, roots, or any other environmental obstacles in the play area</w:t>
      </w: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r w:rsidRPr="002E7CC9">
        <w:rPr>
          <w:rFonts w:ascii="Trebuchet MS" w:eastAsia="Times New Roman" w:hAnsi="Trebuchet MS" w:cs="Arial"/>
          <w:color w:val="000000"/>
          <w:sz w:val="16"/>
          <w:szCs w:val="16"/>
        </w:rPr>
        <w:t>Deterioration of the Equipment:</w:t>
      </w: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u w:val="single"/>
        </w:rPr>
      </w:pP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r w:rsidRPr="002E7CC9">
        <w:rPr>
          <w:rFonts w:ascii="Trebuchet MS" w:eastAsia="Times New Roman" w:hAnsi="Trebuchet MS" w:cs="Arial"/>
          <w:color w:val="000000"/>
          <w:sz w:val="16"/>
          <w:szCs w:val="16"/>
          <w:u w:val="single"/>
        </w:rPr>
        <w:t xml:space="preserve">   </w:t>
      </w:r>
      <w:r w:rsidRPr="002E7CC9">
        <w:rPr>
          <w:rFonts w:ascii="Trebuchet MS" w:eastAsia="Times New Roman" w:hAnsi="Trebuchet MS" w:cs="Arial"/>
          <w:color w:val="000000"/>
          <w:sz w:val="16"/>
          <w:szCs w:val="16"/>
          <w:u w:val="single"/>
        </w:rPr>
        <w:tab/>
      </w:r>
      <w:r w:rsidRPr="002E7CC9">
        <w:rPr>
          <w:rFonts w:ascii="Trebuchet MS" w:eastAsia="Times New Roman" w:hAnsi="Trebuchet MS" w:cs="Arial"/>
          <w:color w:val="000000"/>
          <w:sz w:val="16"/>
          <w:szCs w:val="16"/>
        </w:rPr>
        <w:tab/>
        <w:t>The equipment has no rust, rot, cracks, or splinters, especially where it comes in contact with the ground</w:t>
      </w: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r w:rsidRPr="002E7CC9">
        <w:rPr>
          <w:rFonts w:ascii="Trebuchet MS" w:eastAsia="Times New Roman" w:hAnsi="Trebuchet MS" w:cs="Arial"/>
          <w:color w:val="000000"/>
          <w:sz w:val="16"/>
          <w:szCs w:val="16"/>
          <w:u w:val="single"/>
        </w:rPr>
        <w:t xml:space="preserve">   </w:t>
      </w:r>
      <w:r w:rsidRPr="002E7CC9">
        <w:rPr>
          <w:rFonts w:ascii="Trebuchet MS" w:eastAsia="Times New Roman" w:hAnsi="Trebuchet MS" w:cs="Arial"/>
          <w:color w:val="000000"/>
          <w:sz w:val="16"/>
          <w:szCs w:val="16"/>
          <w:u w:val="single"/>
        </w:rPr>
        <w:tab/>
      </w:r>
      <w:r w:rsidRPr="002E7CC9">
        <w:rPr>
          <w:rFonts w:ascii="Trebuchet MS" w:eastAsia="Times New Roman" w:hAnsi="Trebuchet MS" w:cs="Arial"/>
          <w:color w:val="000000"/>
          <w:sz w:val="16"/>
          <w:szCs w:val="16"/>
        </w:rPr>
        <w:tab/>
        <w:t>There are no broken or missing components on the equipment (e.g., handrails, guardrails, protective barriers, steps, or rungs on ladders) and there are no damaged fences, benches, or signs on the playground</w:t>
      </w: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r w:rsidRPr="002E7CC9">
        <w:rPr>
          <w:rFonts w:ascii="Trebuchet MS" w:eastAsia="Times New Roman" w:hAnsi="Trebuchet MS" w:cs="Arial"/>
          <w:color w:val="000000"/>
          <w:sz w:val="16"/>
          <w:szCs w:val="16"/>
          <w:u w:val="single"/>
        </w:rPr>
        <w:t xml:space="preserve">   </w:t>
      </w:r>
      <w:r w:rsidRPr="002E7CC9">
        <w:rPr>
          <w:rFonts w:ascii="Trebuchet MS" w:eastAsia="Times New Roman" w:hAnsi="Trebuchet MS" w:cs="Arial"/>
          <w:color w:val="000000"/>
          <w:sz w:val="16"/>
          <w:szCs w:val="16"/>
          <w:u w:val="single"/>
        </w:rPr>
        <w:tab/>
      </w:r>
      <w:r w:rsidRPr="002E7CC9">
        <w:rPr>
          <w:rFonts w:ascii="Trebuchet MS" w:eastAsia="Times New Roman" w:hAnsi="Trebuchet MS" w:cs="Arial"/>
          <w:color w:val="000000"/>
          <w:sz w:val="16"/>
          <w:szCs w:val="16"/>
        </w:rPr>
        <w:tab/>
        <w:t>All equipment is securely anchored</w:t>
      </w: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r w:rsidRPr="002E7CC9">
        <w:rPr>
          <w:rFonts w:ascii="Trebuchet MS" w:eastAsia="Times New Roman" w:hAnsi="Trebuchet MS" w:cs="Arial"/>
          <w:color w:val="000000"/>
          <w:sz w:val="16"/>
          <w:szCs w:val="16"/>
        </w:rPr>
        <w:t>Security of Hardware:</w:t>
      </w: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r w:rsidRPr="002E7CC9">
        <w:rPr>
          <w:rFonts w:ascii="Trebuchet MS" w:eastAsia="Times New Roman" w:hAnsi="Trebuchet MS" w:cs="Arial"/>
          <w:color w:val="000000"/>
          <w:sz w:val="16"/>
          <w:szCs w:val="16"/>
          <w:u w:val="single"/>
        </w:rPr>
        <w:t xml:space="preserve">   </w:t>
      </w:r>
      <w:r w:rsidRPr="002E7CC9">
        <w:rPr>
          <w:rFonts w:ascii="Trebuchet MS" w:eastAsia="Times New Roman" w:hAnsi="Trebuchet MS" w:cs="Arial"/>
          <w:color w:val="000000"/>
          <w:sz w:val="16"/>
          <w:szCs w:val="16"/>
          <w:u w:val="single"/>
        </w:rPr>
        <w:tab/>
      </w:r>
      <w:r w:rsidRPr="002E7CC9">
        <w:rPr>
          <w:rFonts w:ascii="Trebuchet MS" w:eastAsia="Times New Roman" w:hAnsi="Trebuchet MS" w:cs="Arial"/>
          <w:color w:val="000000"/>
          <w:sz w:val="16"/>
          <w:szCs w:val="16"/>
        </w:rPr>
        <w:tab/>
        <w:t>There are no loose fastening devices or worn connections, such as S-hooks</w:t>
      </w: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r w:rsidRPr="002E7CC9">
        <w:rPr>
          <w:rFonts w:ascii="Trebuchet MS" w:eastAsia="Times New Roman" w:hAnsi="Trebuchet MS" w:cs="Arial"/>
          <w:color w:val="000000"/>
          <w:sz w:val="16"/>
          <w:szCs w:val="16"/>
          <w:u w:val="single"/>
        </w:rPr>
        <w:t xml:space="preserve">   </w:t>
      </w:r>
      <w:r w:rsidRPr="002E7CC9">
        <w:rPr>
          <w:rFonts w:ascii="Trebuchet MS" w:eastAsia="Times New Roman" w:hAnsi="Trebuchet MS" w:cs="Arial"/>
          <w:color w:val="000000"/>
          <w:sz w:val="16"/>
          <w:szCs w:val="16"/>
          <w:u w:val="single"/>
        </w:rPr>
        <w:tab/>
      </w:r>
      <w:r w:rsidRPr="002E7CC9">
        <w:rPr>
          <w:rFonts w:ascii="Trebuchet MS" w:eastAsia="Times New Roman" w:hAnsi="Trebuchet MS" w:cs="Arial"/>
          <w:color w:val="000000"/>
          <w:sz w:val="16"/>
          <w:szCs w:val="16"/>
        </w:rPr>
        <w:tab/>
        <w:t>Moving components, such as swing hangers or merry-go-round bearings, are not worn</w:t>
      </w: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r w:rsidRPr="002E7CC9">
        <w:rPr>
          <w:rFonts w:ascii="Trebuchet MS" w:eastAsia="Times New Roman" w:hAnsi="Trebuchet MS" w:cs="Arial"/>
          <w:color w:val="000000"/>
          <w:sz w:val="16"/>
          <w:szCs w:val="16"/>
        </w:rPr>
        <w:t>Drainage:</w:t>
      </w: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u w:val="single"/>
        </w:rPr>
      </w:pP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r w:rsidRPr="002E7CC9">
        <w:rPr>
          <w:rFonts w:ascii="Trebuchet MS" w:eastAsia="Times New Roman" w:hAnsi="Trebuchet MS" w:cs="Arial"/>
          <w:color w:val="000000"/>
          <w:sz w:val="16"/>
          <w:szCs w:val="16"/>
          <w:u w:val="single"/>
        </w:rPr>
        <w:t xml:space="preserve">   </w:t>
      </w:r>
      <w:r w:rsidRPr="002E7CC9">
        <w:rPr>
          <w:rFonts w:ascii="Trebuchet MS" w:eastAsia="Times New Roman" w:hAnsi="Trebuchet MS" w:cs="Arial"/>
          <w:color w:val="000000"/>
          <w:sz w:val="16"/>
          <w:szCs w:val="16"/>
          <w:u w:val="single"/>
        </w:rPr>
        <w:tab/>
      </w:r>
      <w:r w:rsidRPr="002E7CC9">
        <w:rPr>
          <w:rFonts w:ascii="Trebuchet MS" w:eastAsia="Times New Roman" w:hAnsi="Trebuchet MS" w:cs="Arial"/>
          <w:color w:val="000000"/>
          <w:sz w:val="16"/>
          <w:szCs w:val="16"/>
        </w:rPr>
        <w:tab/>
        <w:t>The entire play area has satisfactory drainage, especially in heavy use areas such as under swings and at slide exits</w:t>
      </w: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r w:rsidRPr="002E7CC9">
        <w:rPr>
          <w:rFonts w:ascii="Trebuchet MS" w:eastAsia="Times New Roman" w:hAnsi="Trebuchet MS" w:cs="Arial"/>
          <w:color w:val="000000"/>
          <w:sz w:val="16"/>
          <w:szCs w:val="16"/>
        </w:rPr>
        <w:t>Leaded Paint:</w:t>
      </w: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u w:val="single"/>
        </w:rPr>
      </w:pP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r w:rsidRPr="002E7CC9">
        <w:rPr>
          <w:rFonts w:ascii="Trebuchet MS" w:eastAsia="Times New Roman" w:hAnsi="Trebuchet MS" w:cs="Arial"/>
          <w:color w:val="000000"/>
          <w:sz w:val="16"/>
          <w:szCs w:val="16"/>
          <w:u w:val="single"/>
        </w:rPr>
        <w:lastRenderedPageBreak/>
        <w:t xml:space="preserve">   </w:t>
      </w:r>
      <w:r w:rsidRPr="002E7CC9">
        <w:rPr>
          <w:rFonts w:ascii="Trebuchet MS" w:eastAsia="Times New Roman" w:hAnsi="Trebuchet MS" w:cs="Arial"/>
          <w:color w:val="000000"/>
          <w:sz w:val="16"/>
          <w:szCs w:val="16"/>
          <w:u w:val="single"/>
        </w:rPr>
        <w:tab/>
      </w:r>
      <w:r w:rsidRPr="002E7CC9">
        <w:rPr>
          <w:rFonts w:ascii="Trebuchet MS" w:eastAsia="Times New Roman" w:hAnsi="Trebuchet MS" w:cs="Arial"/>
          <w:color w:val="000000"/>
          <w:sz w:val="16"/>
          <w:szCs w:val="16"/>
        </w:rPr>
        <w:tab/>
        <w:t>The leaded paint used on the playground equipment has not deteriorated as noted by peeling, cracking, chipping, or chalking</w:t>
      </w: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r w:rsidRPr="002E7CC9">
        <w:rPr>
          <w:rFonts w:ascii="Trebuchet MS" w:eastAsia="Times New Roman" w:hAnsi="Trebuchet MS" w:cs="Arial"/>
          <w:color w:val="000000"/>
          <w:sz w:val="16"/>
          <w:szCs w:val="16"/>
          <w:u w:val="single"/>
        </w:rPr>
        <w:t xml:space="preserve">   </w:t>
      </w:r>
      <w:r w:rsidRPr="002E7CC9">
        <w:rPr>
          <w:rFonts w:ascii="Trebuchet MS" w:eastAsia="Times New Roman" w:hAnsi="Trebuchet MS" w:cs="Arial"/>
          <w:color w:val="000000"/>
          <w:sz w:val="16"/>
          <w:szCs w:val="16"/>
          <w:u w:val="single"/>
        </w:rPr>
        <w:tab/>
      </w:r>
      <w:r w:rsidRPr="002E7CC9">
        <w:rPr>
          <w:rFonts w:ascii="Trebuchet MS" w:eastAsia="Times New Roman" w:hAnsi="Trebuchet MS" w:cs="Arial"/>
          <w:color w:val="000000"/>
          <w:sz w:val="16"/>
          <w:szCs w:val="16"/>
        </w:rPr>
        <w:tab/>
        <w:t>There are no areas of visible leaded paint chips or accumulation of lead dust</w:t>
      </w: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p>
    <w:p w:rsidR="002E7CC9" w:rsidRPr="002E7CC9" w:rsidRDefault="002E7CC9" w:rsidP="002E7CC9">
      <w:pPr>
        <w:tabs>
          <w:tab w:val="left" w:pos="720"/>
          <w:tab w:val="left" w:pos="900"/>
        </w:tabs>
        <w:spacing w:after="0" w:line="240" w:lineRule="auto"/>
        <w:rPr>
          <w:rFonts w:ascii="Trebuchet MS" w:eastAsia="Times New Roman" w:hAnsi="Trebuchet MS" w:cs="Arial"/>
          <w:color w:val="000000"/>
          <w:sz w:val="16"/>
          <w:szCs w:val="16"/>
        </w:rPr>
      </w:pPr>
      <w:r w:rsidRPr="002E7CC9">
        <w:rPr>
          <w:rFonts w:ascii="Trebuchet MS" w:eastAsia="Times New Roman" w:hAnsi="Trebuchet MS" w:cs="Arial"/>
          <w:color w:val="000000"/>
          <w:sz w:val="16"/>
          <w:szCs w:val="16"/>
        </w:rPr>
        <w:t>General Upkeep of Playgrounds:</w:t>
      </w: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r w:rsidRPr="002E7CC9">
        <w:rPr>
          <w:rFonts w:ascii="Trebuchet MS" w:eastAsia="Times New Roman" w:hAnsi="Trebuchet MS" w:cs="Arial"/>
          <w:color w:val="000000"/>
          <w:sz w:val="16"/>
          <w:szCs w:val="16"/>
          <w:u w:val="single"/>
        </w:rPr>
        <w:t xml:space="preserve">    </w:t>
      </w:r>
      <w:r w:rsidRPr="002E7CC9">
        <w:rPr>
          <w:rFonts w:ascii="Trebuchet MS" w:eastAsia="Times New Roman" w:hAnsi="Trebuchet MS" w:cs="Arial"/>
          <w:color w:val="000000"/>
          <w:sz w:val="16"/>
          <w:szCs w:val="16"/>
          <w:u w:val="single"/>
        </w:rPr>
        <w:tab/>
      </w:r>
      <w:r w:rsidRPr="002E7CC9">
        <w:rPr>
          <w:rFonts w:ascii="Trebuchet MS" w:eastAsia="Times New Roman" w:hAnsi="Trebuchet MS" w:cs="Arial"/>
          <w:color w:val="000000"/>
          <w:sz w:val="16"/>
          <w:szCs w:val="16"/>
        </w:rPr>
        <w:tab/>
        <w:t>The entire playground is free from miscellaneous debris or litter such as tree branches, soda cans, bottles, glass, etc.</w:t>
      </w: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p>
    <w:p w:rsidR="002E7CC9" w:rsidRPr="002E7CC9" w:rsidRDefault="002E7CC9" w:rsidP="002E7CC9">
      <w:pPr>
        <w:tabs>
          <w:tab w:val="left" w:pos="720"/>
          <w:tab w:val="left" w:pos="900"/>
        </w:tabs>
        <w:spacing w:after="0" w:line="240" w:lineRule="auto"/>
        <w:ind w:left="900" w:hanging="900"/>
        <w:rPr>
          <w:rFonts w:ascii="Trebuchet MS" w:eastAsia="Times New Roman" w:hAnsi="Trebuchet MS" w:cs="Arial"/>
          <w:color w:val="000000"/>
          <w:sz w:val="16"/>
          <w:szCs w:val="16"/>
        </w:rPr>
      </w:pPr>
      <w:r w:rsidRPr="002E7CC9">
        <w:rPr>
          <w:rFonts w:ascii="Trebuchet MS" w:eastAsia="Times New Roman" w:hAnsi="Trebuchet MS" w:cs="Arial"/>
          <w:color w:val="000000"/>
          <w:sz w:val="16"/>
          <w:szCs w:val="16"/>
          <w:u w:val="single"/>
        </w:rPr>
        <w:t xml:space="preserve">   </w:t>
      </w:r>
      <w:r w:rsidRPr="002E7CC9">
        <w:rPr>
          <w:rFonts w:ascii="Trebuchet MS" w:eastAsia="Times New Roman" w:hAnsi="Trebuchet MS" w:cs="Arial"/>
          <w:color w:val="000000"/>
          <w:sz w:val="16"/>
          <w:szCs w:val="16"/>
          <w:u w:val="single"/>
        </w:rPr>
        <w:tab/>
      </w:r>
      <w:r w:rsidRPr="002E7CC9">
        <w:rPr>
          <w:rFonts w:ascii="Trebuchet MS" w:eastAsia="Times New Roman" w:hAnsi="Trebuchet MS" w:cs="Arial"/>
          <w:color w:val="000000"/>
          <w:sz w:val="16"/>
          <w:szCs w:val="16"/>
        </w:rPr>
        <w:tab/>
        <w:t>There are no missing or full trash receptacles</w:t>
      </w:r>
    </w:p>
    <w:p w:rsidR="00883FCF" w:rsidRDefault="002E7CC9" w:rsidP="002E7CC9">
      <w:bookmarkStart w:id="0" w:name="_GoBack"/>
      <w:bookmarkEnd w:id="0"/>
    </w:p>
    <w:sectPr w:rsidR="00883F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CC9"/>
    <w:rsid w:val="002E7CC9"/>
    <w:rsid w:val="005944F4"/>
    <w:rsid w:val="00A979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366</Words>
  <Characters>2089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dc:creator>
  <cp:lastModifiedBy>Brian</cp:lastModifiedBy>
  <cp:revision>1</cp:revision>
  <dcterms:created xsi:type="dcterms:W3CDTF">2012-04-19T20:21:00Z</dcterms:created>
  <dcterms:modified xsi:type="dcterms:W3CDTF">2012-04-19T20:22:00Z</dcterms:modified>
</cp:coreProperties>
</file>