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5FF" w:rsidRPr="000245FF" w:rsidRDefault="000245FF" w:rsidP="000245FF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0245FF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Community Right-to-Know</w:t>
      </w:r>
    </w:p>
    <w:p w:rsidR="000245FF" w:rsidRPr="000245FF" w:rsidRDefault="000245FF" w:rsidP="000245FF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0245FF" w:rsidRPr="000245FF" w:rsidRDefault="000245FF" w:rsidP="000245FF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0245FF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0245FF">
        <w:rPr>
          <w:rFonts w:ascii="Trebuchet MS" w:eastAsia="Times New Roman" w:hAnsi="Trebuchet MS" w:cs="Arial"/>
          <w:sz w:val="24"/>
          <w:szCs w:val="24"/>
          <w:u w:val="single"/>
        </w:rPr>
        <w:tab/>
        <w:t>Roger Graff</w:t>
      </w:r>
      <w:r w:rsidRPr="000245F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0245F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0245F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0245F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0245F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0245FF" w:rsidRPr="000245FF" w:rsidRDefault="000245FF" w:rsidP="000245F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0245FF" w:rsidRPr="000245FF" w:rsidRDefault="000245FF" w:rsidP="000245F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0245FF">
        <w:rPr>
          <w:rFonts w:ascii="Trebuchet MS" w:eastAsia="Times New Roman" w:hAnsi="Trebuchet MS" w:cs="Arial"/>
          <w:sz w:val="24"/>
          <w:szCs w:val="24"/>
        </w:rPr>
        <w:t xml:space="preserve">Is the Community Right-to-Know Plan in place?  </w:t>
      </w:r>
      <w:r w:rsidRPr="000245FF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0245FF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0245FF" w:rsidRPr="000245FF" w:rsidRDefault="000245FF" w:rsidP="000245F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0245FF" w:rsidRPr="000245FF" w:rsidRDefault="000245FF" w:rsidP="000245F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0245FF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0245FF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r w:rsidRPr="000245FF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0245FF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0245FF" w:rsidRPr="000245FF" w:rsidRDefault="000245FF" w:rsidP="000245F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0245FF" w:rsidRPr="000245FF" w:rsidRDefault="000245FF" w:rsidP="000245F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0245FF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r w:rsidRPr="00C2098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0245FF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0245FF" w:rsidRPr="000245FF" w:rsidRDefault="000245FF" w:rsidP="000245F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0245FF" w:rsidRPr="000245FF" w:rsidRDefault="000245FF" w:rsidP="000245F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0245FF">
        <w:rPr>
          <w:rFonts w:ascii="Trebuchet MS" w:eastAsia="Times New Roman" w:hAnsi="Trebuchet MS" w:cs="Arial"/>
          <w:sz w:val="24"/>
          <w:szCs w:val="24"/>
        </w:rPr>
        <w:t xml:space="preserve">Are quantities of stored and used designated hazardous materials documented and verified?  </w:t>
      </w:r>
      <w:r w:rsidRPr="000245FF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0245FF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0245FF" w:rsidRPr="000245FF" w:rsidRDefault="000245FF" w:rsidP="000245FF">
      <w:pPr>
        <w:tabs>
          <w:tab w:val="left" w:pos="720"/>
          <w:tab w:val="left" w:pos="3312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0245FF">
        <w:rPr>
          <w:rFonts w:ascii="Trebuchet MS" w:eastAsia="Times New Roman" w:hAnsi="Trebuchet MS" w:cs="Arial"/>
          <w:iCs/>
          <w:sz w:val="16"/>
          <w:szCs w:val="24"/>
        </w:rPr>
        <w:tab/>
      </w:r>
    </w:p>
    <w:p w:rsidR="000245FF" w:rsidRPr="000245FF" w:rsidRDefault="000245FF" w:rsidP="000245F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0245FF">
        <w:rPr>
          <w:rFonts w:ascii="Trebuchet MS" w:eastAsia="Times New Roman" w:hAnsi="Trebuchet MS" w:cs="Arial"/>
          <w:sz w:val="24"/>
          <w:szCs w:val="24"/>
        </w:rPr>
        <w:t xml:space="preserve">Where are the documents stored? </w:t>
      </w:r>
      <w:r w:rsidRPr="000245FF">
        <w:rPr>
          <w:rFonts w:ascii="Trebuchet MS" w:eastAsia="Times New Roman" w:hAnsi="Trebuchet MS" w:cs="Arial"/>
          <w:sz w:val="24"/>
          <w:szCs w:val="24"/>
          <w:u w:val="single"/>
        </w:rPr>
        <w:t>Activities Manual in board Room</w:t>
      </w:r>
      <w:r w:rsidRPr="000245F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0245FF" w:rsidRPr="000245FF" w:rsidRDefault="000245FF" w:rsidP="000245F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0245FF" w:rsidRPr="000245FF" w:rsidRDefault="000245FF" w:rsidP="000245F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0245FF">
        <w:rPr>
          <w:rFonts w:ascii="Trebuchet MS" w:eastAsia="Times New Roman" w:hAnsi="Trebuchet MS" w:cs="Arial"/>
          <w:sz w:val="24"/>
          <w:szCs w:val="24"/>
        </w:rPr>
        <w:t xml:space="preserve">Have the State Emergency Response Commission and local fire department been notified of hazardous materials on school grounds?  </w:t>
      </w:r>
      <w:r w:rsidRPr="000245FF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0245FF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0245FF" w:rsidRPr="000245FF" w:rsidRDefault="000245FF" w:rsidP="000245F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0245FF" w:rsidRPr="000245FF" w:rsidRDefault="000245FF" w:rsidP="000245FF">
      <w:pPr>
        <w:tabs>
          <w:tab w:val="left" w:pos="72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0245FF">
        <w:rPr>
          <w:rFonts w:ascii="Trebuchet MS" w:eastAsia="Times New Roman" w:hAnsi="Trebuchet MS" w:cs="Arial"/>
          <w:sz w:val="24"/>
          <w:szCs w:val="24"/>
        </w:rPr>
        <w:t xml:space="preserve">When were they notified? </w:t>
      </w:r>
      <w:r w:rsidRPr="000245FF">
        <w:rPr>
          <w:rFonts w:ascii="Trebuchet MS" w:eastAsia="Times New Roman" w:hAnsi="Trebuchet MS" w:cs="Arial"/>
          <w:sz w:val="24"/>
          <w:szCs w:val="24"/>
          <w:u w:val="single"/>
        </w:rPr>
        <w:t>2-201</w:t>
      </w:r>
      <w:r>
        <w:rPr>
          <w:rFonts w:ascii="Trebuchet MS" w:eastAsia="Times New Roman" w:hAnsi="Trebuchet MS" w:cs="Arial"/>
          <w:sz w:val="24"/>
          <w:szCs w:val="24"/>
          <w:u w:val="single"/>
        </w:rPr>
        <w:t>3</w:t>
      </w:r>
      <w:r w:rsidRPr="000245F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0245FF" w:rsidRPr="000245FF" w:rsidRDefault="000245FF" w:rsidP="000245FF">
      <w:pPr>
        <w:tabs>
          <w:tab w:val="left" w:pos="720"/>
          <w:tab w:val="right" w:pos="450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16"/>
          <w:szCs w:val="24"/>
        </w:rPr>
      </w:pPr>
      <w:r w:rsidRPr="000245FF">
        <w:rPr>
          <w:rFonts w:ascii="Trebuchet MS" w:eastAsia="Times New Roman" w:hAnsi="Trebuchet MS" w:cs="Arial"/>
          <w:sz w:val="24"/>
          <w:szCs w:val="24"/>
        </w:rPr>
        <w:tab/>
      </w:r>
      <w:r w:rsidRPr="000245FF">
        <w:rPr>
          <w:rFonts w:ascii="Trebuchet MS" w:eastAsia="Times New Roman" w:hAnsi="Trebuchet MS" w:cs="Arial"/>
          <w:sz w:val="24"/>
          <w:szCs w:val="24"/>
        </w:rPr>
        <w:tab/>
      </w:r>
      <w:r w:rsidRPr="000245FF">
        <w:rPr>
          <w:rFonts w:ascii="Trebuchet MS" w:eastAsia="Times New Roman" w:hAnsi="Trebuchet MS" w:cs="Arial"/>
          <w:iCs/>
          <w:sz w:val="16"/>
          <w:szCs w:val="24"/>
        </w:rPr>
        <w:t>(</w:t>
      </w:r>
      <w:proofErr w:type="gramStart"/>
      <w:r w:rsidRPr="000245FF">
        <w:rPr>
          <w:rFonts w:ascii="Trebuchet MS" w:eastAsia="Times New Roman" w:hAnsi="Trebuchet MS" w:cs="Arial"/>
          <w:iCs/>
          <w:sz w:val="16"/>
          <w:szCs w:val="24"/>
        </w:rPr>
        <w:t>date</w:t>
      </w:r>
      <w:proofErr w:type="gramEnd"/>
      <w:r w:rsidRPr="000245FF">
        <w:rPr>
          <w:rFonts w:ascii="Trebuchet MS" w:eastAsia="Times New Roman" w:hAnsi="Trebuchet MS" w:cs="Arial"/>
          <w:iCs/>
          <w:sz w:val="16"/>
          <w:szCs w:val="24"/>
        </w:rPr>
        <w:t>)</w:t>
      </w:r>
    </w:p>
    <w:p w:rsidR="000245FF" w:rsidRPr="000245FF" w:rsidRDefault="000245FF" w:rsidP="000245F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0245FF" w:rsidRPr="000245FF" w:rsidRDefault="000245FF" w:rsidP="000245F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0245FF">
        <w:rPr>
          <w:rFonts w:ascii="Trebuchet MS" w:eastAsia="Times New Roman" w:hAnsi="Trebuchet MS" w:cs="Arial"/>
          <w:sz w:val="24"/>
          <w:szCs w:val="24"/>
        </w:rPr>
        <w:t xml:space="preserve">Has training been provided?  </w:t>
      </w:r>
      <w:r w:rsidRPr="000245FF">
        <w:rPr>
          <w:rFonts w:ascii="Trebuchet MS" w:eastAsia="Times New Roman" w:hAnsi="Trebuchet MS" w:cs="Arial"/>
          <w:iCs/>
          <w:sz w:val="24"/>
          <w:szCs w:val="24"/>
        </w:rPr>
        <w:t xml:space="preserve">Yes No </w:t>
      </w:r>
      <w:r w:rsidRPr="000245FF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</w:p>
    <w:p w:rsidR="000245FF" w:rsidRPr="000245FF" w:rsidRDefault="000245FF" w:rsidP="000245FF">
      <w:pPr>
        <w:tabs>
          <w:tab w:val="left" w:pos="720"/>
          <w:tab w:val="right" w:pos="216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0245FF" w:rsidRPr="000245FF" w:rsidRDefault="000245FF" w:rsidP="000245FF">
      <w:pPr>
        <w:tabs>
          <w:tab w:val="left" w:pos="720"/>
          <w:tab w:val="right" w:pos="216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0245FF">
        <w:rPr>
          <w:rFonts w:ascii="Trebuchet MS" w:eastAsia="Times New Roman" w:hAnsi="Trebuchet MS" w:cs="Arial"/>
          <w:iCs/>
          <w:sz w:val="24"/>
          <w:szCs w:val="24"/>
        </w:rPr>
        <w:tab/>
      </w:r>
      <w:r w:rsidRPr="000245FF">
        <w:rPr>
          <w:rFonts w:ascii="Trebuchet MS" w:eastAsia="Times New Roman" w:hAnsi="Trebuchet MS" w:cs="Arial"/>
          <w:iCs/>
          <w:sz w:val="24"/>
          <w:szCs w:val="24"/>
        </w:rPr>
        <w:tab/>
        <w:t xml:space="preserve">Date: </w:t>
      </w:r>
      <w:r w:rsidRPr="000245FF">
        <w:rPr>
          <w:rFonts w:ascii="Trebuchet MS" w:eastAsia="Times New Roman" w:hAnsi="Trebuchet MS" w:cs="Arial"/>
          <w:iCs/>
          <w:sz w:val="24"/>
          <w:szCs w:val="24"/>
          <w:u w:val="single"/>
        </w:rPr>
        <w:tab/>
      </w:r>
    </w:p>
    <w:p w:rsidR="000245FF" w:rsidRPr="000245FF" w:rsidRDefault="000245FF" w:rsidP="000245FF">
      <w:pPr>
        <w:tabs>
          <w:tab w:val="left" w:pos="720"/>
          <w:tab w:val="right" w:pos="216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0245FF" w:rsidRPr="000245FF" w:rsidRDefault="000245FF" w:rsidP="000245FF">
      <w:pPr>
        <w:tabs>
          <w:tab w:val="left" w:pos="720"/>
          <w:tab w:val="right" w:pos="216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0245FF">
        <w:rPr>
          <w:rFonts w:ascii="Trebuchet MS" w:eastAsia="Times New Roman" w:hAnsi="Trebuchet MS" w:cs="Arial"/>
          <w:iCs/>
          <w:sz w:val="24"/>
          <w:szCs w:val="24"/>
        </w:rPr>
        <w:tab/>
      </w:r>
      <w:r w:rsidRPr="000245FF">
        <w:rPr>
          <w:rFonts w:ascii="Trebuchet MS" w:eastAsia="Times New Roman" w:hAnsi="Trebuchet MS" w:cs="Arial"/>
          <w:iCs/>
          <w:sz w:val="24"/>
          <w:szCs w:val="24"/>
        </w:rPr>
        <w:tab/>
        <w:t xml:space="preserve">Presenter: </w:t>
      </w:r>
      <w:r w:rsidRPr="000245FF">
        <w:rPr>
          <w:rFonts w:ascii="Trebuchet MS" w:eastAsia="Times New Roman" w:hAnsi="Trebuchet MS" w:cs="Arial"/>
          <w:iCs/>
          <w:sz w:val="24"/>
          <w:szCs w:val="24"/>
          <w:u w:val="single"/>
        </w:rPr>
        <w:tab/>
      </w:r>
    </w:p>
    <w:p w:rsidR="000245FF" w:rsidRPr="000245FF" w:rsidRDefault="000245FF" w:rsidP="000245FF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  <w:u w:val="single"/>
        </w:rPr>
      </w:pPr>
    </w:p>
    <w:p w:rsidR="000245FF" w:rsidRPr="000245FF" w:rsidRDefault="000245FF" w:rsidP="000245FF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0245FF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 xml:space="preserve">Note: </w:t>
      </w:r>
      <w:r w:rsidRPr="000245FF">
        <w:rPr>
          <w:rFonts w:ascii="Trebuchet MS" w:eastAsia="Times New Roman" w:hAnsi="Trebuchet MS" w:cs="Arial"/>
          <w:color w:val="000000"/>
          <w:sz w:val="24"/>
          <w:szCs w:val="24"/>
        </w:rPr>
        <w:t>Adrian’s ERC ID is: 530050013. The password is BOJO32</w:t>
      </w:r>
    </w:p>
    <w:p w:rsidR="000245FF" w:rsidRPr="000245FF" w:rsidRDefault="000245FF" w:rsidP="000245FF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0245FF" w:rsidRPr="000245FF" w:rsidRDefault="000245FF" w:rsidP="000245FF">
      <w:pPr>
        <w:spacing w:after="0" w:line="240" w:lineRule="auto"/>
        <w:rPr>
          <w:rFonts w:ascii="Trebuchet MS" w:eastAsia="Times New Roman" w:hAnsi="Trebuchet MS" w:cs="Arial"/>
          <w:i/>
          <w:color w:val="000000"/>
          <w:sz w:val="24"/>
          <w:szCs w:val="24"/>
          <w:highlight w:val="yellow"/>
        </w:rPr>
      </w:pPr>
      <w:r w:rsidRPr="000245FF">
        <w:rPr>
          <w:rFonts w:ascii="Trebuchet MS" w:eastAsia="Times New Roman" w:hAnsi="Trebuchet MS" w:cs="Arial"/>
          <w:i/>
          <w:color w:val="000000"/>
          <w:sz w:val="24"/>
          <w:szCs w:val="24"/>
          <w:highlight w:val="yellow"/>
        </w:rPr>
        <w:t xml:space="preserve">Note: </w:t>
      </w:r>
      <w:r w:rsidRPr="000245FF">
        <w:rPr>
          <w:rFonts w:ascii="Trebuchet MS" w:eastAsia="Times New Roman" w:hAnsi="Trebuchet MS" w:cs="Arial"/>
          <w:b/>
          <w:i/>
          <w:color w:val="000000"/>
          <w:sz w:val="24"/>
          <w:szCs w:val="24"/>
          <w:highlight w:val="yellow"/>
        </w:rPr>
        <w:t>The Tier Two was submitted by Re</w:t>
      </w:r>
      <w:r w:rsidR="00C20989">
        <w:rPr>
          <w:rFonts w:ascii="Trebuchet MS" w:eastAsia="Times New Roman" w:hAnsi="Trebuchet MS" w:cs="Arial"/>
          <w:b/>
          <w:i/>
          <w:color w:val="000000"/>
          <w:sz w:val="24"/>
          <w:szCs w:val="24"/>
          <w:highlight w:val="yellow"/>
        </w:rPr>
        <w:t>nee for Roger Graff on 2-28-2014</w:t>
      </w:r>
      <w:r w:rsidRPr="000245FF">
        <w:rPr>
          <w:rFonts w:ascii="Trebuchet MS" w:eastAsia="Times New Roman" w:hAnsi="Trebuchet MS" w:cs="Arial"/>
          <w:i/>
          <w:color w:val="000000"/>
          <w:sz w:val="24"/>
          <w:szCs w:val="24"/>
          <w:highlight w:val="yellow"/>
        </w:rPr>
        <w:t>. This was done electronically. The local fire department will be notified by using a hard copy of the report submitted to the ERC. Copies of the last three years reports are located in the Activities Manuals.</w:t>
      </w:r>
    </w:p>
    <w:p w:rsidR="000245FF" w:rsidRPr="000245FF" w:rsidRDefault="000245FF" w:rsidP="000245FF">
      <w:pPr>
        <w:spacing w:after="0" w:line="240" w:lineRule="auto"/>
        <w:rPr>
          <w:rFonts w:ascii="Trebuchet MS" w:eastAsia="Times New Roman" w:hAnsi="Trebuchet MS" w:cs="Arial"/>
          <w:i/>
          <w:color w:val="000000"/>
          <w:sz w:val="24"/>
          <w:szCs w:val="24"/>
          <w:highlight w:val="yellow"/>
        </w:rPr>
      </w:pPr>
    </w:p>
    <w:p w:rsidR="000245FF" w:rsidRPr="000245FF" w:rsidRDefault="000245FF" w:rsidP="000245FF">
      <w:pPr>
        <w:spacing w:after="0" w:line="240" w:lineRule="auto"/>
        <w:rPr>
          <w:rFonts w:ascii="Trebuchet MS" w:eastAsia="Times New Roman" w:hAnsi="Trebuchet MS" w:cs="Arial"/>
          <w:i/>
          <w:color w:val="000000"/>
          <w:sz w:val="24"/>
          <w:szCs w:val="24"/>
          <w:highlight w:val="yellow"/>
        </w:rPr>
      </w:pPr>
      <w:r w:rsidRPr="000245FF">
        <w:rPr>
          <w:rFonts w:ascii="Trebuchet MS" w:eastAsia="Times New Roman" w:hAnsi="Trebuchet MS" w:cs="Arial"/>
          <w:i/>
          <w:color w:val="000000"/>
          <w:sz w:val="24"/>
          <w:szCs w:val="24"/>
          <w:highlight w:val="yellow"/>
        </w:rPr>
        <w:t xml:space="preserve">For future reference the web site address is: </w:t>
      </w:r>
      <w:r w:rsidRPr="000245FF">
        <w:rPr>
          <w:rFonts w:ascii="Trebuchet MS" w:eastAsia="Times New Roman" w:hAnsi="Trebuchet MS" w:cs="Arial"/>
          <w:i/>
          <w:color w:val="000000"/>
          <w:sz w:val="24"/>
          <w:szCs w:val="24"/>
        </w:rPr>
        <w:t>www.</w:t>
      </w:r>
      <w:r w:rsidR="00C20989" w:rsidRPr="00C20989">
        <w:t xml:space="preserve"> </w:t>
      </w:r>
      <w:r w:rsidR="00C20989" w:rsidRPr="00C20989">
        <w:rPr>
          <w:rFonts w:ascii="Trebuchet MS" w:eastAsia="Times New Roman" w:hAnsi="Trebuchet MS" w:cs="Arial"/>
          <w:i/>
          <w:color w:val="000000"/>
          <w:sz w:val="24"/>
          <w:szCs w:val="24"/>
        </w:rPr>
        <w:t>http://minnesota.idsimaps.com/</w:t>
      </w:r>
    </w:p>
    <w:p w:rsidR="000245FF" w:rsidRPr="000245FF" w:rsidRDefault="000245FF" w:rsidP="000245FF">
      <w:pPr>
        <w:spacing w:after="0" w:line="240" w:lineRule="auto"/>
        <w:rPr>
          <w:rFonts w:ascii="Trebuchet MS" w:eastAsia="Times New Roman" w:hAnsi="Trebuchet MS" w:cs="Arial"/>
          <w:i/>
          <w:color w:val="000000"/>
          <w:sz w:val="24"/>
          <w:szCs w:val="24"/>
          <w:highlight w:val="yellow"/>
        </w:rPr>
      </w:pPr>
      <w:r w:rsidRPr="000245FF">
        <w:rPr>
          <w:rFonts w:ascii="Trebuchet MS" w:eastAsia="Times New Roman" w:hAnsi="Trebuchet MS" w:cs="Arial"/>
          <w:i/>
          <w:color w:val="000000"/>
          <w:sz w:val="24"/>
          <w:szCs w:val="24"/>
          <w:highlight w:val="yellow"/>
        </w:rPr>
        <w:t>User name: adrian511</w:t>
      </w:r>
    </w:p>
    <w:p w:rsidR="000245FF" w:rsidRPr="000245FF" w:rsidRDefault="000245FF" w:rsidP="000245FF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0245FF">
        <w:rPr>
          <w:rFonts w:ascii="Trebuchet MS" w:eastAsia="Times New Roman" w:hAnsi="Trebuchet MS" w:cs="Arial"/>
          <w:i/>
          <w:color w:val="000000"/>
          <w:sz w:val="24"/>
          <w:szCs w:val="24"/>
          <w:highlight w:val="yellow"/>
        </w:rPr>
        <w:t>Password: district511</w:t>
      </w:r>
      <w:r w:rsidRPr="000245FF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br w:type="page"/>
      </w:r>
    </w:p>
    <w:p w:rsidR="000245FF" w:rsidRPr="000245FF" w:rsidRDefault="000245FF" w:rsidP="000245FF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8"/>
          <w:szCs w:val="24"/>
        </w:rPr>
      </w:pPr>
      <w:r w:rsidRPr="000245FF">
        <w:rPr>
          <w:rFonts w:ascii="Trebuchet MS" w:eastAsia="Times New Roman" w:hAnsi="Trebuchet MS" w:cs="Arial"/>
          <w:b/>
          <w:bCs/>
          <w:sz w:val="28"/>
          <w:szCs w:val="24"/>
        </w:rPr>
        <w:lastRenderedPageBreak/>
        <w:t>Inventory Form</w:t>
      </w:r>
    </w:p>
    <w:p w:rsidR="000245FF" w:rsidRPr="000245FF" w:rsidRDefault="000245FF" w:rsidP="000245FF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8"/>
          <w:szCs w:val="24"/>
        </w:rPr>
      </w:pPr>
    </w:p>
    <w:p w:rsidR="000245FF" w:rsidRPr="000245FF" w:rsidRDefault="000245FF" w:rsidP="000245FF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8"/>
          <w:szCs w:val="24"/>
        </w:rPr>
      </w:pPr>
    </w:p>
    <w:p w:rsidR="000245FF" w:rsidRPr="000245FF" w:rsidRDefault="000245FF" w:rsidP="000245F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0245FF">
        <w:rPr>
          <w:rFonts w:ascii="Trebuchet MS" w:eastAsia="Times New Roman" w:hAnsi="Trebuchet MS" w:cs="Arial"/>
          <w:b/>
          <w:bCs/>
          <w:sz w:val="24"/>
          <w:szCs w:val="24"/>
        </w:rPr>
        <w:t xml:space="preserve">Client: </w:t>
      </w:r>
      <w:r w:rsidRPr="000245FF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Adrian Public Schools</w:t>
      </w:r>
    </w:p>
    <w:p w:rsidR="000245FF" w:rsidRPr="000245FF" w:rsidRDefault="000245FF" w:rsidP="000245F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0245FF" w:rsidRPr="000245FF" w:rsidRDefault="000245FF" w:rsidP="000245F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1751"/>
        <w:gridCol w:w="878"/>
        <w:gridCol w:w="877"/>
        <w:gridCol w:w="1763"/>
        <w:gridCol w:w="598"/>
        <w:gridCol w:w="599"/>
        <w:gridCol w:w="599"/>
      </w:tblGrid>
      <w:tr w:rsidR="000245FF" w:rsidRPr="000245FF" w:rsidTr="00AA2318">
        <w:trPr>
          <w:cantSplit/>
          <w:trHeight w:val="413"/>
        </w:trPr>
        <w:tc>
          <w:tcPr>
            <w:tcW w:w="4420" w:type="dxa"/>
            <w:gridSpan w:val="3"/>
            <w:vAlign w:val="center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Contact Person: Roger Graff/Dave </w:t>
            </w:r>
            <w:proofErr w:type="spellStart"/>
            <w:r w:rsidRPr="000245FF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Vortherms</w:t>
            </w:r>
            <w:proofErr w:type="spellEnd"/>
          </w:p>
        </w:tc>
        <w:tc>
          <w:tcPr>
            <w:tcW w:w="4436" w:type="dxa"/>
            <w:gridSpan w:val="5"/>
            <w:vAlign w:val="center"/>
          </w:tcPr>
          <w:p w:rsidR="000245FF" w:rsidRPr="000245FF" w:rsidRDefault="000245FF" w:rsidP="00647DD4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Date:</w:t>
            </w:r>
            <w:r w:rsidR="00C20989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2/27/2014</w:t>
            </w:r>
          </w:p>
        </w:tc>
      </w:tr>
      <w:tr w:rsidR="000245FF" w:rsidRPr="000245FF" w:rsidTr="00AA2318">
        <w:tc>
          <w:tcPr>
            <w:tcW w:w="1791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Hazardous</w:t>
            </w:r>
          </w:p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Material</w:t>
            </w:r>
          </w:p>
        </w:tc>
        <w:tc>
          <w:tcPr>
            <w:tcW w:w="1751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Quantity</w:t>
            </w:r>
          </w:p>
        </w:tc>
        <w:tc>
          <w:tcPr>
            <w:tcW w:w="1755" w:type="dxa"/>
            <w:gridSpan w:val="2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Location</w:t>
            </w:r>
          </w:p>
        </w:tc>
        <w:tc>
          <w:tcPr>
            <w:tcW w:w="1763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Reported on</w:t>
            </w:r>
          </w:p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Tier Two</w:t>
            </w:r>
          </w:p>
        </w:tc>
        <w:tc>
          <w:tcPr>
            <w:tcW w:w="1796" w:type="dxa"/>
            <w:gridSpan w:val="3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Installation </w:t>
            </w:r>
          </w:p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Date(s)</w:t>
            </w:r>
          </w:p>
        </w:tc>
      </w:tr>
      <w:tr w:rsidR="000245FF" w:rsidRPr="000245FF" w:rsidTr="00AA2318">
        <w:trPr>
          <w:cantSplit/>
        </w:trPr>
        <w:tc>
          <w:tcPr>
            <w:tcW w:w="1791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sz w:val="24"/>
                <w:szCs w:val="24"/>
              </w:rPr>
              <w:t>#2 Fuel oil</w:t>
            </w:r>
          </w:p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sz w:val="24"/>
                <w:szCs w:val="24"/>
              </w:rPr>
              <w:t>10,000 gal</w:t>
            </w:r>
          </w:p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1755" w:type="dxa"/>
            <w:gridSpan w:val="2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sz w:val="24"/>
                <w:szCs w:val="24"/>
              </w:rPr>
              <w:t>High School, south of building</w:t>
            </w:r>
          </w:p>
        </w:tc>
        <w:tc>
          <w:tcPr>
            <w:tcW w:w="1763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sz w:val="24"/>
                <w:szCs w:val="24"/>
              </w:rPr>
              <w:t>Yes</w:t>
            </w:r>
          </w:p>
        </w:tc>
        <w:tc>
          <w:tcPr>
            <w:tcW w:w="598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  <w:tr w:rsidR="000245FF" w:rsidRPr="000245FF" w:rsidTr="00AA2318">
        <w:trPr>
          <w:cantSplit/>
        </w:trPr>
        <w:tc>
          <w:tcPr>
            <w:tcW w:w="1791" w:type="dxa"/>
          </w:tcPr>
          <w:p w:rsidR="000245FF" w:rsidRPr="000245FF" w:rsidRDefault="000245FF" w:rsidP="000245FF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sz w:val="24"/>
                <w:szCs w:val="24"/>
              </w:rPr>
              <w:t>#2 Fuel oil</w:t>
            </w:r>
          </w:p>
        </w:tc>
        <w:tc>
          <w:tcPr>
            <w:tcW w:w="1751" w:type="dxa"/>
          </w:tcPr>
          <w:p w:rsidR="000245FF" w:rsidRPr="000245FF" w:rsidRDefault="000245FF" w:rsidP="000245FF">
            <w:pPr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sz w:val="24"/>
                <w:szCs w:val="24"/>
              </w:rPr>
              <w:t>10,000 gal</w:t>
            </w:r>
          </w:p>
        </w:tc>
        <w:tc>
          <w:tcPr>
            <w:tcW w:w="1755" w:type="dxa"/>
            <w:gridSpan w:val="2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sz w:val="24"/>
                <w:szCs w:val="24"/>
              </w:rPr>
              <w:t>High School, south of building</w:t>
            </w:r>
          </w:p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1763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sz w:val="24"/>
                <w:szCs w:val="24"/>
              </w:rPr>
              <w:t>Yes</w:t>
            </w:r>
          </w:p>
        </w:tc>
        <w:tc>
          <w:tcPr>
            <w:tcW w:w="598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  <w:tr w:rsidR="000245FF" w:rsidRPr="000245FF" w:rsidTr="00AA2318">
        <w:trPr>
          <w:cantSplit/>
        </w:trPr>
        <w:tc>
          <w:tcPr>
            <w:tcW w:w="1791" w:type="dxa"/>
          </w:tcPr>
          <w:p w:rsidR="000245FF" w:rsidRPr="000245FF" w:rsidRDefault="000245FF" w:rsidP="000245FF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sz w:val="24"/>
                <w:szCs w:val="24"/>
              </w:rPr>
              <w:t>#2 Fuel oil</w:t>
            </w:r>
          </w:p>
        </w:tc>
        <w:tc>
          <w:tcPr>
            <w:tcW w:w="1751" w:type="dxa"/>
          </w:tcPr>
          <w:p w:rsidR="000245FF" w:rsidRPr="000245FF" w:rsidRDefault="000245FF" w:rsidP="000245FF">
            <w:pPr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sz w:val="24"/>
                <w:szCs w:val="24"/>
              </w:rPr>
              <w:t>10,000 gal</w:t>
            </w:r>
          </w:p>
        </w:tc>
        <w:tc>
          <w:tcPr>
            <w:tcW w:w="1755" w:type="dxa"/>
            <w:gridSpan w:val="2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sz w:val="24"/>
                <w:szCs w:val="24"/>
              </w:rPr>
              <w:t>Elementary</w:t>
            </w:r>
          </w:p>
        </w:tc>
        <w:tc>
          <w:tcPr>
            <w:tcW w:w="1763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0245FF">
              <w:rPr>
                <w:rFonts w:ascii="Trebuchet MS" w:eastAsia="Times New Roman" w:hAnsi="Trebuchet MS" w:cs="Arial"/>
                <w:sz w:val="24"/>
                <w:szCs w:val="24"/>
              </w:rPr>
              <w:t>Yes</w:t>
            </w:r>
          </w:p>
        </w:tc>
        <w:tc>
          <w:tcPr>
            <w:tcW w:w="598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bookmarkStart w:id="0" w:name="_GoBack"/>
        <w:bookmarkEnd w:id="0"/>
      </w:tr>
      <w:tr w:rsidR="000245FF" w:rsidRPr="000245FF" w:rsidTr="00AA2318">
        <w:trPr>
          <w:cantSplit/>
        </w:trPr>
        <w:tc>
          <w:tcPr>
            <w:tcW w:w="1791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1755" w:type="dxa"/>
            <w:gridSpan w:val="2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1763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  <w:tr w:rsidR="000245FF" w:rsidRPr="000245FF" w:rsidTr="00AA2318">
        <w:trPr>
          <w:cantSplit/>
        </w:trPr>
        <w:tc>
          <w:tcPr>
            <w:tcW w:w="1791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1755" w:type="dxa"/>
            <w:gridSpan w:val="2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1763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  <w:tr w:rsidR="000245FF" w:rsidRPr="000245FF" w:rsidTr="00AA2318">
        <w:trPr>
          <w:cantSplit/>
        </w:trPr>
        <w:tc>
          <w:tcPr>
            <w:tcW w:w="1791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1755" w:type="dxa"/>
            <w:gridSpan w:val="2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1763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:rsidR="000245FF" w:rsidRPr="000245FF" w:rsidRDefault="000245FF" w:rsidP="000245FF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</w:tbl>
    <w:p w:rsidR="000245FF" w:rsidRPr="000245FF" w:rsidRDefault="000245FF" w:rsidP="000245F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26FF7" w:rsidRDefault="00926FF7"/>
    <w:sectPr w:rsidR="00926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5FF"/>
    <w:rsid w:val="000245FF"/>
    <w:rsid w:val="00647DD4"/>
    <w:rsid w:val="00926FF7"/>
    <w:rsid w:val="00C20989"/>
    <w:rsid w:val="00C8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3</cp:revision>
  <dcterms:created xsi:type="dcterms:W3CDTF">2013-11-14T18:15:00Z</dcterms:created>
  <dcterms:modified xsi:type="dcterms:W3CDTF">2014-04-17T16:42:00Z</dcterms:modified>
</cp:coreProperties>
</file>