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565" w:rsidRPr="009B3565" w:rsidRDefault="009B3565" w:rsidP="009B3565">
      <w:pPr>
        <w:keepNext/>
        <w:spacing w:after="0" w:line="240" w:lineRule="auto"/>
        <w:outlineLvl w:val="6"/>
        <w:rPr>
          <w:rFonts w:ascii="Trebuchet MS" w:eastAsia="Times New Roman" w:hAnsi="Trebuchet MS" w:cs="Arial"/>
          <w:b/>
          <w:bCs/>
          <w:color w:val="000000"/>
          <w:sz w:val="28"/>
          <w:szCs w:val="24"/>
        </w:rPr>
      </w:pPr>
      <w:r w:rsidRPr="009B3565">
        <w:rPr>
          <w:rFonts w:ascii="Trebuchet MS" w:eastAsia="Times New Roman" w:hAnsi="Trebuchet MS" w:cs="Arial"/>
          <w:b/>
          <w:bCs/>
          <w:color w:val="000000"/>
          <w:sz w:val="28"/>
          <w:szCs w:val="24"/>
        </w:rPr>
        <w:t>Checklist of E/OHS Activities for Community Right-to-Know</w:t>
      </w:r>
    </w:p>
    <w:p w:rsidR="009B3565" w:rsidRPr="009B3565" w:rsidRDefault="009B3565" w:rsidP="009B3565">
      <w:pPr>
        <w:spacing w:after="0" w:line="240" w:lineRule="auto"/>
        <w:rPr>
          <w:rFonts w:ascii="Trebuchet MS" w:eastAsia="Times New Roman" w:hAnsi="Trebuchet MS" w:cs="Arial"/>
          <w:color w:val="000000"/>
          <w:sz w:val="24"/>
          <w:szCs w:val="24"/>
        </w:rPr>
      </w:pPr>
    </w:p>
    <w:p w:rsidR="009B3565" w:rsidRPr="009B3565" w:rsidRDefault="009B3565" w:rsidP="009B3565">
      <w:pPr>
        <w:spacing w:after="0" w:line="240" w:lineRule="auto"/>
        <w:rPr>
          <w:rFonts w:ascii="Trebuchet MS" w:eastAsia="Times New Roman" w:hAnsi="Trebuchet MS" w:cs="Arial"/>
          <w:sz w:val="24"/>
          <w:szCs w:val="24"/>
          <w:u w:val="single"/>
        </w:rPr>
      </w:pPr>
      <w:r w:rsidRPr="009B3565">
        <w:rPr>
          <w:rFonts w:ascii="Trebuchet MS" w:eastAsia="Times New Roman" w:hAnsi="Trebuchet MS" w:cs="Arial"/>
          <w:sz w:val="24"/>
          <w:szCs w:val="24"/>
        </w:rPr>
        <w:t xml:space="preserve">Program Contact Person: </w:t>
      </w:r>
      <w:r w:rsidRPr="009B3565">
        <w:rPr>
          <w:rFonts w:ascii="Trebuchet MS" w:eastAsia="Times New Roman" w:hAnsi="Trebuchet MS" w:cs="Arial"/>
          <w:sz w:val="24"/>
          <w:szCs w:val="24"/>
          <w:u w:val="single"/>
        </w:rPr>
        <w:t>Jo Pyle</w:t>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r w:rsidRPr="009B3565">
        <w:rPr>
          <w:rFonts w:ascii="Trebuchet MS" w:eastAsia="Times New Roman" w:hAnsi="Trebuchet MS" w:cs="Arial"/>
          <w:sz w:val="24"/>
          <w:szCs w:val="24"/>
          <w:u w:val="single"/>
        </w:rPr>
        <w:tab/>
      </w:r>
    </w:p>
    <w:p w:rsidR="009B3565" w:rsidRPr="009B3565" w:rsidRDefault="009B3565" w:rsidP="009B3565">
      <w:pPr>
        <w:tabs>
          <w:tab w:val="left" w:pos="720"/>
        </w:tabs>
        <w:spacing w:after="0" w:line="240" w:lineRule="auto"/>
        <w:rPr>
          <w:rFonts w:ascii="Trebuchet MS" w:eastAsia="Times New Roman" w:hAnsi="Trebuchet MS" w:cs="Arial"/>
          <w:sz w:val="24"/>
          <w:szCs w:val="24"/>
        </w:rPr>
      </w:pPr>
    </w:p>
    <w:p w:rsidR="009B3565" w:rsidRPr="009B3565" w:rsidRDefault="009B3565" w:rsidP="009B3565">
      <w:pPr>
        <w:tabs>
          <w:tab w:val="left" w:pos="72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Is the Community Right-to-Know Plan in place?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s>
        <w:spacing w:after="0" w:line="240" w:lineRule="auto"/>
        <w:rPr>
          <w:rFonts w:ascii="Trebuchet MS" w:eastAsia="Times New Roman" w:hAnsi="Trebuchet MS" w:cs="Arial"/>
          <w:color w:val="000000"/>
          <w:sz w:val="24"/>
          <w:szCs w:val="24"/>
        </w:rPr>
      </w:pPr>
    </w:p>
    <w:p w:rsidR="009B3565" w:rsidRPr="009B3565" w:rsidRDefault="009B3565" w:rsidP="009B3565">
      <w:pPr>
        <w:tabs>
          <w:tab w:val="left" w:pos="72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Is the Plan current? </w:t>
      </w:r>
      <w:r w:rsidRPr="009B3565">
        <w:rPr>
          <w:rFonts w:ascii="Trebuchet MS" w:eastAsia="Times New Roman" w:hAnsi="Trebuchet MS" w:cs="Arial"/>
          <w:iCs/>
          <w:sz w:val="24"/>
          <w:szCs w:val="24"/>
        </w:rPr>
        <w:t xml:space="preserve">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s>
        <w:spacing w:after="0" w:line="240" w:lineRule="auto"/>
        <w:rPr>
          <w:rFonts w:ascii="Trebuchet MS" w:eastAsia="Times New Roman" w:hAnsi="Trebuchet MS" w:cs="Arial"/>
          <w:color w:val="000000"/>
          <w:sz w:val="24"/>
          <w:szCs w:val="24"/>
        </w:rPr>
      </w:pPr>
    </w:p>
    <w:p w:rsidR="009B3565" w:rsidRPr="009B3565" w:rsidRDefault="009B3565" w:rsidP="009B3565">
      <w:pPr>
        <w:tabs>
          <w:tab w:val="left" w:pos="72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Has the Plan been reviewed this school year?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Are quantities of stored and used designated hazardous materials documented and verified?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left" w:pos="3312"/>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iCs/>
          <w:sz w:val="16"/>
          <w:szCs w:val="24"/>
        </w:rPr>
        <w:tab/>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Where are the documents stored? </w:t>
      </w:r>
      <w:r w:rsidRPr="009B3565">
        <w:rPr>
          <w:rFonts w:ascii="Trebuchet MS" w:eastAsia="Times New Roman" w:hAnsi="Trebuchet MS" w:cs="Arial"/>
          <w:i/>
          <w:sz w:val="24"/>
          <w:szCs w:val="24"/>
          <w:u w:val="single"/>
        </w:rPr>
        <w:t>Custodial office /Activities Manual</w:t>
      </w:r>
      <w:r w:rsidRPr="009B3565">
        <w:rPr>
          <w:rFonts w:ascii="Trebuchet MS" w:eastAsia="Times New Roman" w:hAnsi="Trebuchet MS" w:cs="Arial"/>
          <w:sz w:val="24"/>
          <w:szCs w:val="24"/>
          <w:u w:val="single"/>
        </w:rPr>
        <w:tab/>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Have the State Emergency Response Commission and local fire department been notified of hazardous materials on school grounds?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576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 xml:space="preserve">When were they notified? </w:t>
      </w:r>
      <w:r w:rsidR="009A1C12">
        <w:rPr>
          <w:rFonts w:ascii="Trebuchet MS" w:eastAsia="Times New Roman" w:hAnsi="Trebuchet MS" w:cs="Arial"/>
          <w:sz w:val="24"/>
          <w:szCs w:val="24"/>
        </w:rPr>
        <w:t xml:space="preserve"> </w:t>
      </w:r>
      <w:r w:rsidR="004C3431">
        <w:rPr>
          <w:rFonts w:ascii="Trebuchet MS" w:eastAsia="Times New Roman" w:hAnsi="Trebuchet MS" w:cs="Arial"/>
          <w:sz w:val="24"/>
          <w:szCs w:val="24"/>
          <w:u w:val="single"/>
        </w:rPr>
        <w:t>1/30/2017</w:t>
      </w:r>
      <w:bookmarkStart w:id="0" w:name="_GoBack"/>
      <w:bookmarkEnd w:id="0"/>
      <w:r w:rsidRPr="009B3565">
        <w:rPr>
          <w:rFonts w:ascii="Trebuchet MS" w:eastAsia="Times New Roman" w:hAnsi="Trebuchet MS" w:cs="Arial"/>
          <w:sz w:val="24"/>
          <w:szCs w:val="24"/>
          <w:u w:val="single"/>
        </w:rPr>
        <w:tab/>
      </w:r>
    </w:p>
    <w:p w:rsidR="009B3565" w:rsidRPr="009B3565" w:rsidRDefault="009B3565" w:rsidP="009B3565">
      <w:pPr>
        <w:tabs>
          <w:tab w:val="left" w:pos="720"/>
          <w:tab w:val="right" w:pos="4500"/>
          <w:tab w:val="right" w:pos="9360"/>
        </w:tabs>
        <w:spacing w:after="0" w:line="240" w:lineRule="auto"/>
        <w:rPr>
          <w:rFonts w:ascii="Trebuchet MS" w:eastAsia="Times New Roman" w:hAnsi="Trebuchet MS" w:cs="Arial"/>
          <w:iCs/>
          <w:sz w:val="16"/>
          <w:szCs w:val="24"/>
        </w:rPr>
      </w:pPr>
      <w:r w:rsidRPr="009B3565">
        <w:rPr>
          <w:rFonts w:ascii="Trebuchet MS" w:eastAsia="Times New Roman" w:hAnsi="Trebuchet MS" w:cs="Arial"/>
          <w:sz w:val="24"/>
          <w:szCs w:val="24"/>
        </w:rPr>
        <w:tab/>
      </w:r>
      <w:r w:rsidRPr="009B3565">
        <w:rPr>
          <w:rFonts w:ascii="Trebuchet MS" w:eastAsia="Times New Roman" w:hAnsi="Trebuchet MS" w:cs="Arial"/>
          <w:sz w:val="24"/>
          <w:szCs w:val="24"/>
        </w:rPr>
        <w:tab/>
      </w:r>
      <w:r w:rsidRPr="009B3565">
        <w:rPr>
          <w:rFonts w:ascii="Trebuchet MS" w:eastAsia="Times New Roman" w:hAnsi="Trebuchet MS" w:cs="Arial"/>
          <w:iCs/>
          <w:sz w:val="16"/>
          <w:szCs w:val="24"/>
        </w:rPr>
        <w:t>(</w:t>
      </w:r>
      <w:proofErr w:type="gramStart"/>
      <w:r w:rsidRPr="009B3565">
        <w:rPr>
          <w:rFonts w:ascii="Trebuchet MS" w:eastAsia="Times New Roman" w:hAnsi="Trebuchet MS" w:cs="Arial"/>
          <w:iCs/>
          <w:sz w:val="16"/>
          <w:szCs w:val="24"/>
        </w:rPr>
        <w:t>date</w:t>
      </w:r>
      <w:proofErr w:type="gramEnd"/>
      <w:r w:rsidRPr="009B3565">
        <w:rPr>
          <w:rFonts w:ascii="Trebuchet MS" w:eastAsia="Times New Roman" w:hAnsi="Trebuchet MS" w:cs="Arial"/>
          <w:iCs/>
          <w:sz w:val="16"/>
          <w:szCs w:val="24"/>
        </w:rPr>
        <w:t>)</w:t>
      </w: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sz w:val="24"/>
          <w:szCs w:val="24"/>
        </w:rPr>
        <w:t xml:space="preserve">Has training been provided?  </w:t>
      </w:r>
      <w:r w:rsidRPr="009B3565">
        <w:rPr>
          <w:rFonts w:ascii="Trebuchet MS" w:eastAsia="Times New Roman" w:hAnsi="Trebuchet MS" w:cs="Arial"/>
          <w:iCs/>
          <w:sz w:val="24"/>
          <w:szCs w:val="24"/>
          <w:highlight w:val="yellow"/>
        </w:rPr>
        <w:t>Yes</w:t>
      </w:r>
      <w:r w:rsidRPr="009B3565">
        <w:rPr>
          <w:rFonts w:ascii="Trebuchet MS" w:eastAsia="Times New Roman" w:hAnsi="Trebuchet MS" w:cs="Arial"/>
          <w:iCs/>
          <w:sz w:val="24"/>
          <w:szCs w:val="24"/>
        </w:rPr>
        <w:t xml:space="preserve"> No N/A</w:t>
      </w: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r w:rsidRPr="009B3565">
        <w:rPr>
          <w:rFonts w:ascii="Trebuchet MS" w:eastAsia="Times New Roman" w:hAnsi="Trebuchet MS" w:cs="Arial"/>
          <w:iCs/>
          <w:sz w:val="24"/>
          <w:szCs w:val="24"/>
        </w:rPr>
        <w:tab/>
      </w:r>
      <w:r w:rsidRPr="009B3565">
        <w:rPr>
          <w:rFonts w:ascii="Trebuchet MS" w:eastAsia="Times New Roman" w:hAnsi="Trebuchet MS" w:cs="Arial"/>
          <w:iCs/>
          <w:sz w:val="24"/>
          <w:szCs w:val="24"/>
        </w:rPr>
        <w:tab/>
        <w:t xml:space="preserve">Date: </w:t>
      </w:r>
      <w:r w:rsidR="009A1C12">
        <w:rPr>
          <w:rFonts w:ascii="Trebuchet MS" w:eastAsia="Times New Roman" w:hAnsi="Trebuchet MS" w:cs="Arial"/>
          <w:iCs/>
          <w:sz w:val="24"/>
          <w:szCs w:val="24"/>
          <w:u w:val="single"/>
        </w:rPr>
        <w:t>10/11/2016</w:t>
      </w:r>
      <w:r w:rsidRPr="009B3565">
        <w:rPr>
          <w:rFonts w:ascii="Trebuchet MS" w:eastAsia="Times New Roman" w:hAnsi="Trebuchet MS" w:cs="Arial"/>
          <w:iCs/>
          <w:sz w:val="24"/>
          <w:szCs w:val="24"/>
          <w:u w:val="single"/>
        </w:rPr>
        <w:tab/>
      </w: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iCs/>
          <w:sz w:val="24"/>
          <w:szCs w:val="24"/>
        </w:rPr>
      </w:pPr>
    </w:p>
    <w:p w:rsidR="009B3565" w:rsidRPr="009B3565" w:rsidRDefault="009B3565" w:rsidP="009B3565">
      <w:pPr>
        <w:tabs>
          <w:tab w:val="left" w:pos="720"/>
          <w:tab w:val="right" w:pos="2160"/>
          <w:tab w:val="right" w:pos="576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iCs/>
          <w:sz w:val="24"/>
          <w:szCs w:val="24"/>
        </w:rPr>
        <w:tab/>
      </w:r>
      <w:r w:rsidRPr="009B3565">
        <w:rPr>
          <w:rFonts w:ascii="Trebuchet MS" w:eastAsia="Times New Roman" w:hAnsi="Trebuchet MS" w:cs="Arial"/>
          <w:iCs/>
          <w:sz w:val="24"/>
          <w:szCs w:val="24"/>
        </w:rPr>
        <w:tab/>
        <w:t xml:space="preserve">Presenter:  </w:t>
      </w:r>
      <w:r w:rsidR="009A1C12">
        <w:rPr>
          <w:rFonts w:ascii="Trebuchet MS" w:eastAsia="Times New Roman" w:hAnsi="Trebuchet MS" w:cs="Arial"/>
          <w:iCs/>
          <w:sz w:val="24"/>
          <w:szCs w:val="24"/>
          <w:u w:val="single"/>
        </w:rPr>
        <w:t>Eileen Carlson</w:t>
      </w:r>
      <w:r w:rsidRPr="009B3565">
        <w:rPr>
          <w:rFonts w:ascii="Trebuchet MS" w:eastAsia="Times New Roman" w:hAnsi="Trebuchet MS" w:cs="Arial"/>
          <w:iCs/>
          <w:sz w:val="24"/>
          <w:szCs w:val="24"/>
          <w:u w:val="single"/>
        </w:rPr>
        <w:tab/>
      </w: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r w:rsidRPr="009B3565">
        <w:rPr>
          <w:rFonts w:ascii="Trebuchet MS" w:eastAsia="Times New Roman" w:hAnsi="Trebuchet MS" w:cs="Arial"/>
          <w:color w:val="000000"/>
          <w:sz w:val="24"/>
          <w:szCs w:val="24"/>
          <w:highlight w:val="yellow"/>
          <w:u w:val="single"/>
        </w:rPr>
        <w:t>Jo Pyle keeps records on heating oil usage. The oil is used only in case of emergencies. If the oil is not used after two years an attempt is made to burn. A fuel stabilizer is used to keep the fuel in good condition.</w:t>
      </w: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9B3565" w:rsidRPr="009B3565" w:rsidRDefault="009B3565" w:rsidP="009B3565">
      <w:pPr>
        <w:spacing w:after="0" w:line="240" w:lineRule="auto"/>
        <w:rPr>
          <w:rFonts w:ascii="Trebuchet MS" w:eastAsia="Times New Roman" w:hAnsi="Trebuchet MS" w:cs="Arial"/>
          <w:color w:val="000000"/>
          <w:sz w:val="24"/>
          <w:szCs w:val="24"/>
          <w:u w:val="single"/>
        </w:rPr>
      </w:pPr>
    </w:p>
    <w:p w:rsidR="00CF315B" w:rsidRPr="000245FF" w:rsidRDefault="00CF315B" w:rsidP="00CF315B">
      <w:pPr>
        <w:spacing w:after="0" w:line="240" w:lineRule="auto"/>
        <w:rPr>
          <w:rFonts w:ascii="Trebuchet MS" w:eastAsia="Times New Roman" w:hAnsi="Trebuchet MS" w:cs="Arial"/>
          <w:i/>
          <w:color w:val="000000"/>
          <w:sz w:val="24"/>
          <w:szCs w:val="24"/>
          <w:highlight w:val="yellow"/>
        </w:rPr>
      </w:pPr>
      <w:proofErr w:type="gramStart"/>
      <w:r w:rsidRPr="000245FF">
        <w:rPr>
          <w:rFonts w:ascii="Trebuchet MS" w:eastAsia="Times New Roman" w:hAnsi="Trebuchet MS" w:cs="Arial"/>
          <w:i/>
          <w:color w:val="000000"/>
          <w:sz w:val="24"/>
          <w:szCs w:val="24"/>
        </w:rPr>
        <w:t>www</w:t>
      </w:r>
      <w:proofErr w:type="gramEnd"/>
      <w:r w:rsidRPr="000245FF">
        <w:rPr>
          <w:rFonts w:ascii="Trebuchet MS" w:eastAsia="Times New Roman" w:hAnsi="Trebuchet MS" w:cs="Arial"/>
          <w:i/>
          <w:color w:val="000000"/>
          <w:sz w:val="24"/>
          <w:szCs w:val="24"/>
        </w:rPr>
        <w:t>.</w:t>
      </w:r>
      <w:r w:rsidRPr="00C20989">
        <w:t xml:space="preserve"> </w:t>
      </w:r>
      <w:r w:rsidRPr="00C20989">
        <w:rPr>
          <w:rFonts w:ascii="Trebuchet MS" w:eastAsia="Times New Roman" w:hAnsi="Trebuchet MS" w:cs="Arial"/>
          <w:i/>
          <w:color w:val="000000"/>
          <w:sz w:val="24"/>
          <w:szCs w:val="24"/>
        </w:rPr>
        <w:t>http://minnesota.idsimaps.com/</w:t>
      </w:r>
    </w:p>
    <w:p w:rsidR="00A4068D" w:rsidRPr="009B3565" w:rsidRDefault="00A4068D" w:rsidP="00A4068D">
      <w:pPr>
        <w:spacing w:after="0" w:line="240" w:lineRule="auto"/>
        <w:rPr>
          <w:rFonts w:ascii="Trebuchet MS" w:eastAsia="Times New Roman" w:hAnsi="Trebuchet MS" w:cs="Arial"/>
          <w:color w:val="000000"/>
          <w:sz w:val="24"/>
          <w:szCs w:val="24"/>
          <w:u w:val="single"/>
        </w:rPr>
      </w:pPr>
    </w:p>
    <w:p w:rsidR="00A4068D" w:rsidRDefault="00A4068D" w:rsidP="009B3565">
      <w:pPr>
        <w:spacing w:after="0" w:line="240" w:lineRule="auto"/>
        <w:rPr>
          <w:rFonts w:ascii="Trebuchet MS" w:eastAsia="Times New Roman" w:hAnsi="Trebuchet MS" w:cs="Arial"/>
          <w:color w:val="000000"/>
          <w:sz w:val="24"/>
          <w:szCs w:val="24"/>
          <w:u w:val="single"/>
        </w:rPr>
      </w:pPr>
    </w:p>
    <w:p w:rsidR="00A4068D" w:rsidRDefault="00F82D13" w:rsidP="009B3565">
      <w:pPr>
        <w:spacing w:after="0" w:line="240" w:lineRule="auto"/>
        <w:rPr>
          <w:rFonts w:ascii="Trebuchet MS" w:eastAsia="Times New Roman" w:hAnsi="Trebuchet MS" w:cs="Arial"/>
          <w:color w:val="000000"/>
          <w:sz w:val="24"/>
          <w:szCs w:val="24"/>
          <w:u w:val="single"/>
        </w:rPr>
      </w:pPr>
      <w:r>
        <w:rPr>
          <w:rFonts w:ascii="Trebuchet MS" w:eastAsia="Times New Roman" w:hAnsi="Trebuchet MS" w:cs="Arial"/>
          <w:color w:val="000000"/>
          <w:sz w:val="24"/>
          <w:szCs w:val="24"/>
          <w:u w:val="single"/>
        </w:rPr>
        <w:t>User name:  TracyHS3</w:t>
      </w:r>
    </w:p>
    <w:p w:rsidR="009B3565" w:rsidRPr="009B3565" w:rsidRDefault="00A4068D" w:rsidP="009B3565">
      <w:pPr>
        <w:spacing w:after="0" w:line="240" w:lineRule="auto"/>
        <w:rPr>
          <w:rFonts w:ascii="Trebuchet MS" w:eastAsia="Times New Roman" w:hAnsi="Trebuchet MS" w:cs="Arial"/>
          <w:i/>
          <w:color w:val="000000"/>
          <w:sz w:val="24"/>
          <w:szCs w:val="24"/>
        </w:rPr>
      </w:pPr>
      <w:r>
        <w:rPr>
          <w:rFonts w:ascii="Trebuchet MS" w:eastAsia="Times New Roman" w:hAnsi="Trebuchet MS" w:cs="Arial"/>
          <w:color w:val="000000"/>
          <w:sz w:val="24"/>
          <w:szCs w:val="24"/>
          <w:u w:val="single"/>
        </w:rPr>
        <w:t>Password: panthers</w:t>
      </w:r>
      <w:r w:rsidR="009B3565" w:rsidRPr="009B3565">
        <w:rPr>
          <w:rFonts w:ascii="Trebuchet MS" w:eastAsia="Times New Roman" w:hAnsi="Trebuchet MS" w:cs="Arial"/>
          <w:color w:val="000000"/>
          <w:sz w:val="24"/>
          <w:szCs w:val="24"/>
          <w:u w:val="single"/>
        </w:rPr>
        <w:br w:type="page"/>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r w:rsidRPr="009B3565">
        <w:rPr>
          <w:rFonts w:ascii="Trebuchet MS" w:eastAsia="Times New Roman" w:hAnsi="Trebuchet MS" w:cs="Arial"/>
          <w:b/>
          <w:bCs/>
          <w:sz w:val="28"/>
          <w:szCs w:val="24"/>
        </w:rPr>
        <w:lastRenderedPageBreak/>
        <w:t>Inventory Form</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8"/>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b/>
          <w:bCs/>
          <w:sz w:val="24"/>
          <w:szCs w:val="24"/>
        </w:rPr>
        <w:t xml:space="preserve">Client: </w:t>
      </w:r>
      <w:r w:rsidRPr="009B3565">
        <w:rPr>
          <w:rFonts w:ascii="Trebuchet MS" w:eastAsia="Times New Roman" w:hAnsi="Trebuchet MS" w:cs="Arial"/>
          <w:b/>
          <w:bCs/>
          <w:sz w:val="24"/>
          <w:szCs w:val="24"/>
          <w:u w:val="single"/>
        </w:rPr>
        <w:t>Tracy Public Schools</w:t>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67"/>
        <w:gridCol w:w="1734"/>
        <w:gridCol w:w="910"/>
        <w:gridCol w:w="909"/>
        <w:gridCol w:w="1744"/>
        <w:gridCol w:w="569"/>
        <w:gridCol w:w="570"/>
        <w:gridCol w:w="653"/>
      </w:tblGrid>
      <w:tr w:rsidR="009B3565" w:rsidRPr="009B3565" w:rsidTr="00C91235">
        <w:trPr>
          <w:cantSplit/>
        </w:trPr>
        <w:tc>
          <w:tcPr>
            <w:tcW w:w="4411" w:type="dxa"/>
            <w:gridSpan w:val="3"/>
          </w:tcPr>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r w:rsidRPr="009B3565">
              <w:rPr>
                <w:rFonts w:ascii="Trebuchet MS" w:eastAsia="Times New Roman" w:hAnsi="Trebuchet MS" w:cs="Arial"/>
                <w:b/>
                <w:bCs/>
                <w:sz w:val="20"/>
                <w:szCs w:val="24"/>
              </w:rPr>
              <w:t>Contact Person: Jo Pyle</w:t>
            </w:r>
          </w:p>
        </w:tc>
        <w:tc>
          <w:tcPr>
            <w:tcW w:w="4445" w:type="dxa"/>
            <w:gridSpan w:val="5"/>
          </w:tcPr>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r w:rsidRPr="009B3565">
              <w:rPr>
                <w:rFonts w:ascii="Trebuchet MS" w:eastAsia="Times New Roman" w:hAnsi="Trebuchet MS" w:cs="Arial"/>
                <w:b/>
                <w:bCs/>
                <w:sz w:val="20"/>
                <w:szCs w:val="24"/>
              </w:rPr>
              <w:t>Date:</w:t>
            </w:r>
            <w:r w:rsidR="009A1C12">
              <w:rPr>
                <w:rFonts w:ascii="Trebuchet MS" w:eastAsia="Times New Roman" w:hAnsi="Trebuchet MS" w:cs="Arial"/>
                <w:b/>
                <w:bCs/>
                <w:sz w:val="20"/>
                <w:szCs w:val="24"/>
              </w:rPr>
              <w:t>10/11/16</w:t>
            </w:r>
          </w:p>
          <w:p w:rsidR="009B3565" w:rsidRPr="009B3565" w:rsidRDefault="009B3565" w:rsidP="009B3565">
            <w:pPr>
              <w:tabs>
                <w:tab w:val="left" w:pos="720"/>
                <w:tab w:val="right" w:pos="9360"/>
              </w:tabs>
              <w:spacing w:after="0" w:line="240" w:lineRule="auto"/>
              <w:rPr>
                <w:rFonts w:ascii="Trebuchet MS" w:eastAsia="Times New Roman" w:hAnsi="Trebuchet MS" w:cs="Arial"/>
                <w:b/>
                <w:bCs/>
                <w:sz w:val="20"/>
                <w:szCs w:val="24"/>
              </w:rPr>
            </w:pPr>
          </w:p>
        </w:tc>
      </w:tr>
      <w:tr w:rsidR="009B3565" w:rsidRPr="009B3565" w:rsidTr="00C91235">
        <w:tc>
          <w:tcPr>
            <w:tcW w:w="1767"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Hazardous</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Material</w:t>
            </w:r>
          </w:p>
        </w:tc>
        <w:tc>
          <w:tcPr>
            <w:tcW w:w="1734"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Quantity</w:t>
            </w:r>
          </w:p>
        </w:tc>
        <w:tc>
          <w:tcPr>
            <w:tcW w:w="1819" w:type="dxa"/>
            <w:gridSpan w:val="2"/>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Location</w:t>
            </w:r>
          </w:p>
        </w:tc>
        <w:tc>
          <w:tcPr>
            <w:tcW w:w="1744" w:type="dxa"/>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Reported on</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Tier Two</w:t>
            </w:r>
          </w:p>
        </w:tc>
        <w:tc>
          <w:tcPr>
            <w:tcW w:w="1792" w:type="dxa"/>
            <w:gridSpan w:val="3"/>
          </w:tcPr>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 xml:space="preserve">Installation </w:t>
            </w:r>
          </w:p>
          <w:p w:rsidR="009B3565" w:rsidRPr="009B3565" w:rsidRDefault="009B3565" w:rsidP="009B3565">
            <w:pPr>
              <w:tabs>
                <w:tab w:val="left" w:pos="720"/>
                <w:tab w:val="right" w:pos="9360"/>
              </w:tabs>
              <w:spacing w:after="0" w:line="240" w:lineRule="auto"/>
              <w:jc w:val="center"/>
              <w:rPr>
                <w:rFonts w:ascii="Trebuchet MS" w:eastAsia="Times New Roman" w:hAnsi="Trebuchet MS" w:cs="Arial"/>
                <w:b/>
                <w:bCs/>
                <w:sz w:val="20"/>
                <w:szCs w:val="24"/>
              </w:rPr>
            </w:pPr>
            <w:r w:rsidRPr="009B3565">
              <w:rPr>
                <w:rFonts w:ascii="Trebuchet MS" w:eastAsia="Times New Roman" w:hAnsi="Trebuchet MS" w:cs="Arial"/>
                <w:b/>
                <w:bCs/>
                <w:sz w:val="20"/>
                <w:szCs w:val="24"/>
              </w:rPr>
              <w:t>Date(s)</w:t>
            </w:r>
          </w:p>
        </w:tc>
      </w:tr>
      <w:tr w:rsidR="009B3565" w:rsidRPr="009B3565" w:rsidTr="00C91235">
        <w:trPr>
          <w:cantSplit/>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#2 Fuel Oil</w:t>
            </w: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10,000 gal</w:t>
            </w: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High School</w:t>
            </w: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Yes</w:t>
            </w: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Mid 90’s</w:t>
            </w:r>
          </w:p>
        </w:tc>
      </w:tr>
      <w:tr w:rsidR="009B3565" w:rsidRPr="009B3565" w:rsidTr="00C91235">
        <w:trPr>
          <w:cantSplit/>
          <w:trHeight w:val="458"/>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#2 Fuel Oil</w:t>
            </w: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10,000 gal</w:t>
            </w: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Elementary</w:t>
            </w: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Yes</w:t>
            </w: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r w:rsidRPr="009B3565">
              <w:rPr>
                <w:rFonts w:ascii="Trebuchet MS" w:eastAsia="Times New Roman" w:hAnsi="Trebuchet MS" w:cs="Arial"/>
                <w:sz w:val="24"/>
                <w:szCs w:val="24"/>
              </w:rPr>
              <w:t>‘02</w:t>
            </w:r>
          </w:p>
        </w:tc>
      </w:tr>
      <w:tr w:rsidR="009B3565" w:rsidRPr="009B3565" w:rsidTr="00C91235">
        <w:trPr>
          <w:cantSplit/>
        </w:trPr>
        <w:tc>
          <w:tcPr>
            <w:tcW w:w="1767"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3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819" w:type="dxa"/>
            <w:gridSpan w:val="2"/>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1744"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69"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570"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c>
          <w:tcPr>
            <w:tcW w:w="653" w:type="dxa"/>
          </w:tcPr>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tc>
      </w:tr>
    </w:tbl>
    <w:p w:rsidR="009B3565" w:rsidRPr="009B3565" w:rsidRDefault="009B3565" w:rsidP="009B3565">
      <w:pPr>
        <w:tabs>
          <w:tab w:val="left" w:pos="720"/>
          <w:tab w:val="right" w:pos="9360"/>
        </w:tabs>
        <w:spacing w:after="0" w:line="240" w:lineRule="auto"/>
        <w:rPr>
          <w:rFonts w:ascii="Trebuchet MS" w:eastAsia="Times New Roman" w:hAnsi="Trebuchet MS" w:cs="Arial"/>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9B3565" w:rsidRPr="009B3565" w:rsidRDefault="009B3565" w:rsidP="009B3565">
      <w:pPr>
        <w:spacing w:after="0" w:line="240" w:lineRule="auto"/>
        <w:rPr>
          <w:rFonts w:ascii="Trebuchet MS" w:eastAsia="Times New Roman" w:hAnsi="Trebuchet MS" w:cs="Times New Roman"/>
          <w:sz w:val="24"/>
          <w:szCs w:val="24"/>
        </w:rPr>
      </w:pPr>
    </w:p>
    <w:p w:rsidR="00A3268E" w:rsidRDefault="00A3268E"/>
    <w:sectPr w:rsidR="00A3268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A2D" w:rsidRDefault="007E6A2D" w:rsidP="004961D8">
      <w:pPr>
        <w:spacing w:after="0" w:line="240" w:lineRule="auto"/>
      </w:pPr>
      <w:r>
        <w:separator/>
      </w:r>
    </w:p>
  </w:endnote>
  <w:endnote w:type="continuationSeparator" w:id="0">
    <w:p w:rsidR="007E6A2D" w:rsidRDefault="007E6A2D" w:rsidP="00496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p w:rsidR="004961D8" w:rsidRDefault="004961D8" w:rsidP="004961D8">
    <w:pPr>
      <w:tabs>
        <w:tab w:val="center" w:pos="4680"/>
        <w:tab w:val="right" w:pos="9360"/>
      </w:tabs>
      <w:rPr>
        <w:sz w:val="18"/>
        <w:szCs w:val="18"/>
      </w:rPr>
    </w:pPr>
    <w:r>
      <w:rPr>
        <w:noProof/>
      </w:rPr>
      <w:drawing>
        <wp:anchor distT="36576" distB="36576" distL="36576" distR="36576" simplePos="0" relativeHeight="251658240" behindDoc="0" locked="0" layoutInCell="1" allowOverlap="1">
          <wp:simplePos x="0" y="0"/>
          <wp:positionH relativeFrom="column">
            <wp:posOffset>3646170</wp:posOffset>
          </wp:positionH>
          <wp:positionV relativeFrom="paragraph">
            <wp:posOffset>-46990</wp:posOffset>
          </wp:positionV>
          <wp:extent cx="342900" cy="287655"/>
          <wp:effectExtent l="0" t="0" r="0" b="0"/>
          <wp:wrapNone/>
          <wp:docPr id="1" name="Picture 1" descr="THE 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Y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2900" cy="287655"/>
                  </a:xfrm>
                  <a:prstGeom prst="rect">
                    <a:avLst/>
                  </a:prstGeom>
                  <a:noFill/>
                </pic:spPr>
              </pic:pic>
            </a:graphicData>
          </a:graphic>
          <wp14:sizeRelH relativeFrom="page">
            <wp14:pctWidth>0</wp14:pctWidth>
          </wp14:sizeRelH>
          <wp14:sizeRelV relativeFrom="page">
            <wp14:pctHeight>0</wp14:pctHeight>
          </wp14:sizeRelV>
        </wp:anchor>
      </w:drawing>
    </w:r>
    <w:r>
      <w:rPr>
        <w:sz w:val="18"/>
        <w:szCs w:val="18"/>
      </w:rPr>
      <w:t>Program Activities Manual</w:t>
    </w:r>
    <w:r>
      <w:tab/>
      <w:t xml:space="preserve">                      </w:t>
    </w:r>
    <w:r>
      <w:tab/>
      <w:t xml:space="preserve"> </w:t>
    </w:r>
    <w:r>
      <w:rPr>
        <w:sz w:val="18"/>
        <w:szCs w:val="18"/>
      </w:rPr>
      <w:t>Advanced Health, Safety and Security</w:t>
    </w:r>
  </w:p>
  <w:p w:rsidR="004961D8" w:rsidRDefault="004961D8">
    <w:pPr>
      <w:pStyle w:val="Footer"/>
    </w:pPr>
  </w:p>
  <w:p w:rsidR="004961D8" w:rsidRDefault="004961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A2D" w:rsidRDefault="007E6A2D" w:rsidP="004961D8">
      <w:pPr>
        <w:spacing w:after="0" w:line="240" w:lineRule="auto"/>
      </w:pPr>
      <w:r>
        <w:separator/>
      </w:r>
    </w:p>
  </w:footnote>
  <w:footnote w:type="continuationSeparator" w:id="0">
    <w:p w:rsidR="007E6A2D" w:rsidRDefault="007E6A2D" w:rsidP="004961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1D8" w:rsidRDefault="004961D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565"/>
    <w:rsid w:val="00390702"/>
    <w:rsid w:val="00421AFD"/>
    <w:rsid w:val="004961D8"/>
    <w:rsid w:val="004C3431"/>
    <w:rsid w:val="005A334E"/>
    <w:rsid w:val="00663F32"/>
    <w:rsid w:val="00777D91"/>
    <w:rsid w:val="007E6A2D"/>
    <w:rsid w:val="009105D8"/>
    <w:rsid w:val="009A1C12"/>
    <w:rsid w:val="009B3565"/>
    <w:rsid w:val="00A3268E"/>
    <w:rsid w:val="00A4068D"/>
    <w:rsid w:val="00CF315B"/>
    <w:rsid w:val="00E444B8"/>
    <w:rsid w:val="00F82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68D"/>
    <w:rPr>
      <w:color w:val="0000FF" w:themeColor="hyperlink"/>
      <w:u w:val="single"/>
    </w:rPr>
  </w:style>
  <w:style w:type="paragraph" w:styleId="Header">
    <w:name w:val="header"/>
    <w:basedOn w:val="Normal"/>
    <w:link w:val="HeaderChar"/>
    <w:uiPriority w:val="99"/>
    <w:unhideWhenUsed/>
    <w:rsid w:val="0049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1D8"/>
  </w:style>
  <w:style w:type="paragraph" w:styleId="Footer">
    <w:name w:val="footer"/>
    <w:basedOn w:val="Normal"/>
    <w:link w:val="FooterChar"/>
    <w:uiPriority w:val="99"/>
    <w:unhideWhenUsed/>
    <w:rsid w:val="0049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1D8"/>
  </w:style>
  <w:style w:type="paragraph" w:styleId="BalloonText">
    <w:name w:val="Balloon Text"/>
    <w:basedOn w:val="Normal"/>
    <w:link w:val="BalloonTextChar"/>
    <w:uiPriority w:val="99"/>
    <w:semiHidden/>
    <w:unhideWhenUsed/>
    <w:rsid w:val="0049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068D"/>
    <w:rPr>
      <w:color w:val="0000FF" w:themeColor="hyperlink"/>
      <w:u w:val="single"/>
    </w:rPr>
  </w:style>
  <w:style w:type="paragraph" w:styleId="Header">
    <w:name w:val="header"/>
    <w:basedOn w:val="Normal"/>
    <w:link w:val="HeaderChar"/>
    <w:uiPriority w:val="99"/>
    <w:unhideWhenUsed/>
    <w:rsid w:val="004961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1D8"/>
  </w:style>
  <w:style w:type="paragraph" w:styleId="Footer">
    <w:name w:val="footer"/>
    <w:basedOn w:val="Normal"/>
    <w:link w:val="FooterChar"/>
    <w:uiPriority w:val="99"/>
    <w:unhideWhenUsed/>
    <w:rsid w:val="004961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1D8"/>
  </w:style>
  <w:style w:type="paragraph" w:styleId="BalloonText">
    <w:name w:val="Balloon Text"/>
    <w:basedOn w:val="Normal"/>
    <w:link w:val="BalloonTextChar"/>
    <w:uiPriority w:val="99"/>
    <w:semiHidden/>
    <w:unhideWhenUsed/>
    <w:rsid w:val="004961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1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04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192</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dc:creator>
  <cp:lastModifiedBy>Brian Parrie</cp:lastModifiedBy>
  <cp:revision>8</cp:revision>
  <dcterms:created xsi:type="dcterms:W3CDTF">2013-02-14T18:14:00Z</dcterms:created>
  <dcterms:modified xsi:type="dcterms:W3CDTF">2017-01-30T20:19:00Z</dcterms:modified>
</cp:coreProperties>
</file>