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BDF" w:rsidRPr="003A4BDF" w:rsidRDefault="003A4BDF" w:rsidP="003A4BDF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3A4BDF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Laboratory Standard/Chemical Hygiene Plan</w:t>
      </w: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>Program Contact Person: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="002A35EE">
        <w:rPr>
          <w:rFonts w:ascii="Trebuchet MS" w:eastAsia="Times New Roman" w:hAnsi="Trebuchet MS" w:cs="Arial"/>
          <w:sz w:val="24"/>
          <w:szCs w:val="24"/>
          <w:u w:val="single"/>
        </w:rPr>
        <w:t>Amy Ruben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</w:rPr>
        <w:t>, CHO</w:t>
      </w: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Is the Laboratory Standard/Chemical Hygiene Plan in place?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>Fume hood was tested on _</w:t>
      </w:r>
      <w:r>
        <w:rPr>
          <w:rFonts w:ascii="Trebuchet MS" w:eastAsia="Times New Roman" w:hAnsi="Trebuchet MS" w:cs="Arial"/>
          <w:sz w:val="24"/>
          <w:szCs w:val="24"/>
          <w:u w:val="single"/>
        </w:rPr>
        <w:t>2/14/2013</w:t>
      </w:r>
      <w:r w:rsidRPr="003A4BDF">
        <w:rPr>
          <w:rFonts w:ascii="Trebuchet MS" w:eastAsia="Times New Roman" w:hAnsi="Trebuchet MS" w:cs="Arial"/>
          <w:sz w:val="24"/>
          <w:szCs w:val="24"/>
        </w:rPr>
        <w:t>______________.</w:t>
      </w:r>
    </w:p>
    <w:p w:rsidR="003A4BDF" w:rsidRPr="003A4BDF" w:rsidRDefault="003A4BDF" w:rsidP="003A4BDF">
      <w:pPr>
        <w:tabs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16"/>
          <w:szCs w:val="24"/>
        </w:rPr>
        <w:tab/>
        <w:t>(</w:t>
      </w:r>
      <w:proofErr w:type="gramStart"/>
      <w:r w:rsidRPr="003A4BDF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3A4BDF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The results indicate air velocity to be: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satisfactor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>y, unsatisfactory.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Chemical inventory: 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3A4BDF">
        <w:rPr>
          <w:rFonts w:ascii="Trebuchet MS" w:eastAsia="Times New Roman" w:hAnsi="Trebuchet MS" w:cs="Arial"/>
          <w:color w:val="000000"/>
          <w:sz w:val="24"/>
          <w:szCs w:val="24"/>
        </w:rPr>
        <w:tab/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  <w:t xml:space="preserve">Date of most recent survey: 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fall, 2008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  <w:t xml:space="preserve">Location of inventory listing: 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Chemistry lab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Are Material Safety Data Sheets (MSDSs) located with inventory?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Are the MSDS readily accessible?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Has the DCFL Science Lab Checklist been completed?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Is training for affected personnel complete?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>s No N/A</w:t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3A4BDF">
        <w:rPr>
          <w:rFonts w:ascii="Trebuchet MS" w:eastAsia="Times New Roman" w:hAnsi="Trebuchet MS" w:cs="Arial"/>
          <w:sz w:val="24"/>
          <w:szCs w:val="24"/>
        </w:rPr>
        <w:t>Date(s) of instruction: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  <w:t xml:space="preserve">Roster signed?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>Yes No 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proofErr w:type="gramStart"/>
      <w:r w:rsidRPr="003A4BDF">
        <w:rPr>
          <w:rFonts w:ascii="Trebuchet MS" w:eastAsia="Times New Roman" w:hAnsi="Trebuchet MS" w:cs="Arial"/>
          <w:sz w:val="24"/>
          <w:szCs w:val="24"/>
        </w:rPr>
        <w:t>Lesson plan outline available with roster?</w:t>
      </w:r>
      <w:proofErr w:type="gramEnd"/>
      <w:r w:rsidRPr="003A4BDF">
        <w:rPr>
          <w:rFonts w:ascii="Trebuchet MS" w:eastAsia="Times New Roman" w:hAnsi="Trebuchet MS" w:cs="Arial"/>
          <w:sz w:val="24"/>
          <w:szCs w:val="24"/>
        </w:rPr>
        <w:t xml:space="preserve">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>Yes No 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Status of Emergency </w:t>
      </w:r>
      <w:smartTag w:uri="urn:schemas-microsoft-com:office:smarttags" w:element="place">
        <w:smartTag w:uri="urn:schemas-microsoft-com:office:smarttags" w:element="City">
          <w:r w:rsidRPr="003A4BDF">
            <w:rPr>
              <w:rFonts w:ascii="Trebuchet MS" w:eastAsia="Times New Roman" w:hAnsi="Trebuchet MS" w:cs="Arial"/>
              <w:sz w:val="24"/>
              <w:szCs w:val="24"/>
              <w:highlight w:val="yellow"/>
            </w:rPr>
            <w:t>Eye</w:t>
          </w:r>
        </w:smartTag>
        <w:r w:rsidRPr="003A4BDF">
          <w:rPr>
            <w:rFonts w:ascii="Trebuchet MS" w:eastAsia="Times New Roman" w:hAnsi="Trebuchet MS" w:cs="Arial"/>
            <w:sz w:val="24"/>
            <w:szCs w:val="24"/>
            <w:highlight w:val="yellow"/>
          </w:rPr>
          <w:t xml:space="preserve"> </w:t>
        </w:r>
        <w:smartTag w:uri="urn:schemas-microsoft-com:office:smarttags" w:element="State">
          <w:r w:rsidRPr="003A4BDF">
            <w:rPr>
              <w:rFonts w:ascii="Trebuchet MS" w:eastAsia="Times New Roman" w:hAnsi="Trebuchet MS" w:cs="Arial"/>
              <w:sz w:val="24"/>
              <w:szCs w:val="24"/>
              <w:highlight w:val="yellow"/>
            </w:rPr>
            <w:t>Wash</w:t>
          </w:r>
        </w:smartTag>
      </w:smartTag>
      <w:r w:rsidRPr="003A4BDF">
        <w:rPr>
          <w:rFonts w:ascii="Trebuchet MS" w:eastAsia="Times New Roman" w:hAnsi="Trebuchet MS" w:cs="Arial"/>
          <w:sz w:val="24"/>
          <w:szCs w:val="24"/>
        </w:rPr>
        <w:t>/Deluge Shower: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  <w:t xml:space="preserve">Is flushing conducted weekly?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3A4BDF">
        <w:rPr>
          <w:rFonts w:ascii="Trebuchet MS" w:eastAsia="Times New Roman" w:hAnsi="Trebuchet MS" w:cs="Arial"/>
          <w:sz w:val="24"/>
          <w:szCs w:val="24"/>
        </w:rPr>
        <w:t xml:space="preserve">Is descriptive signage properly posted?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         </w:t>
      </w:r>
      <w:r w:rsidRPr="003A4BDF">
        <w:rPr>
          <w:rFonts w:ascii="Trebuchet MS" w:eastAsia="Times New Roman" w:hAnsi="Trebuchet MS" w:cs="Arial"/>
          <w:sz w:val="24"/>
          <w:szCs w:val="24"/>
        </w:rPr>
        <w:t xml:space="preserve">Is flushing activity documented?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  <w:r w:rsidRPr="003A4BDF">
        <w:rPr>
          <w:rFonts w:ascii="Trebuchet MS" w:eastAsia="Times New Roman" w:hAnsi="Trebuchet MS" w:cs="Times New Roman"/>
          <w:i/>
          <w:sz w:val="24"/>
          <w:szCs w:val="24"/>
        </w:rPr>
        <w:t>Note: the deluge shower is not available.11-06-08</w:t>
      </w: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Fume Hood Evaluation</w:t>
      </w: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Chemical Hygiene Officer: </w:t>
      </w:r>
      <w:r w:rsidR="002A35EE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Amy Ruben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Hood: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Location: </w:t>
      </w:r>
      <w:r w:rsidRPr="003A4BDF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ROOM 152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3A4BDF" w:rsidRPr="003A4BDF" w:rsidTr="002235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76" w:type="dxa"/>
            <w:gridSpan w:val="3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FIELD TEST (lf/min)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3A4BDF" w:rsidRPr="003A4BDF" w:rsidTr="0022356F">
        <w:tblPrEx>
          <w:tblCellMar>
            <w:top w:w="0" w:type="dxa"/>
            <w:bottom w:w="0" w:type="dxa"/>
          </w:tblCellMar>
        </w:tblPrEx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</w:tr>
      <w:tr w:rsidR="003A4BDF" w:rsidRPr="003A4BDF" w:rsidTr="0022356F">
        <w:tblPrEx>
          <w:tblCellMar>
            <w:top w:w="0" w:type="dxa"/>
            <w:bottom w:w="0" w:type="dxa"/>
          </w:tblCellMar>
        </w:tblPrEx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</w:tr>
    </w:tbl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>X</w:t>
      </w:r>
      <w:r w:rsidRPr="003A4BDF">
        <w:rPr>
          <w:rFonts w:ascii="Trebuchet MS" w:eastAsia="Times New Roman" w:hAnsi="Trebuchet MS" w:cs="Arial"/>
          <w:sz w:val="24"/>
          <w:szCs w:val="24"/>
        </w:rPr>
        <w:tab/>
        <w:t>Pass</w:t>
      </w:r>
      <w:r w:rsidRPr="003A4BDF">
        <w:rPr>
          <w:rFonts w:ascii="Trebuchet MS" w:eastAsia="Times New Roman" w:hAnsi="Trebuchet MS" w:cs="Arial"/>
          <w:sz w:val="24"/>
          <w:szCs w:val="24"/>
        </w:rPr>
        <w:tab/>
      </w:r>
      <w:r w:rsidRPr="003A4BDF">
        <w:rPr>
          <w:rFonts w:ascii="Arial" w:eastAsia="Times New Roman" w:hAnsi="Arial" w:cs="Arial"/>
          <w:sz w:val="24"/>
          <w:szCs w:val="24"/>
        </w:rPr>
        <w:t>ٱ</w:t>
      </w:r>
      <w:r w:rsidRPr="003A4BDF">
        <w:rPr>
          <w:rFonts w:ascii="Trebuchet MS" w:eastAsia="Times New Roman" w:hAnsi="Trebuchet MS" w:cs="Arial"/>
          <w:sz w:val="24"/>
          <w:szCs w:val="24"/>
        </w:rPr>
        <w:tab/>
        <w:t>Fail (face velocity of 100 lf/min cannot be achieved)</w:t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Sash Height: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24”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Used as Storage?  </w:t>
      </w:r>
      <w:proofErr w:type="gramStart"/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  <w:proofErr w:type="gramEnd"/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Clean?  </w:t>
      </w:r>
      <w:proofErr w:type="gramStart"/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Comments: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This fume hood operated adequately when sash was in full open position.</w:t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Cs/>
          <w:sz w:val="24"/>
          <w:szCs w:val="24"/>
        </w:rPr>
        <w:t xml:space="preserve">Completed by: </w:t>
      </w:r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 xml:space="preserve">Brian </w:t>
      </w:r>
      <w:proofErr w:type="spellStart"/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>Parrie</w:t>
      </w:r>
      <w:proofErr w:type="spellEnd"/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bCs/>
          <w:sz w:val="24"/>
          <w:szCs w:val="24"/>
        </w:rPr>
        <w:t xml:space="preserve">Date: </w:t>
      </w:r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>2/14/2013</w:t>
      </w:r>
      <w:r w:rsidRPr="003A4BDF">
        <w:rPr>
          <w:rFonts w:ascii="Trebuchet MS" w:eastAsia="Times New Roman" w:hAnsi="Trebuchet MS" w:cs="Arial"/>
          <w:sz w:val="24"/>
          <w:szCs w:val="24"/>
        </w:rPr>
        <w:tab/>
      </w: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Fume Hood Evaluation</w:t>
      </w: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Chemical Hygiene Officer: </w:t>
      </w:r>
      <w:r w:rsidR="002A35EE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Amy Ruben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>Hood: #1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Location: </w:t>
      </w:r>
      <w:r w:rsidRPr="003A4BDF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ROOM 152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3A4BDF" w:rsidRPr="003A4BDF" w:rsidTr="002235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76" w:type="dxa"/>
            <w:gridSpan w:val="3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FIELD TEST (lf/min)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3A4BDF" w:rsidRPr="003A4BDF" w:rsidTr="0022356F">
        <w:tblPrEx>
          <w:tblCellMar>
            <w:top w:w="0" w:type="dxa"/>
            <w:bottom w:w="0" w:type="dxa"/>
          </w:tblCellMar>
        </w:tblPrEx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</w:tr>
      <w:tr w:rsidR="003A4BDF" w:rsidRPr="003A4BDF" w:rsidTr="0022356F">
        <w:tblPrEx>
          <w:tblCellMar>
            <w:top w:w="0" w:type="dxa"/>
            <w:bottom w:w="0" w:type="dxa"/>
          </w:tblCellMar>
        </w:tblPrEx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</w:tr>
    </w:tbl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>X</w:t>
      </w:r>
      <w:r w:rsidRPr="003A4BDF">
        <w:rPr>
          <w:rFonts w:ascii="Trebuchet MS" w:eastAsia="Times New Roman" w:hAnsi="Trebuchet MS" w:cs="Arial"/>
          <w:sz w:val="24"/>
          <w:szCs w:val="24"/>
        </w:rPr>
        <w:tab/>
        <w:t>Pass</w:t>
      </w:r>
      <w:r w:rsidRPr="003A4BDF">
        <w:rPr>
          <w:rFonts w:ascii="Trebuchet MS" w:eastAsia="Times New Roman" w:hAnsi="Trebuchet MS" w:cs="Arial"/>
          <w:sz w:val="24"/>
          <w:szCs w:val="24"/>
        </w:rPr>
        <w:tab/>
      </w:r>
      <w:r w:rsidRPr="003A4BDF">
        <w:rPr>
          <w:rFonts w:ascii="Arial" w:eastAsia="Times New Roman" w:hAnsi="Arial" w:cs="Arial"/>
          <w:sz w:val="24"/>
          <w:szCs w:val="24"/>
        </w:rPr>
        <w:t>ٱ</w:t>
      </w:r>
      <w:r w:rsidRPr="003A4BDF">
        <w:rPr>
          <w:rFonts w:ascii="Trebuchet MS" w:eastAsia="Times New Roman" w:hAnsi="Trebuchet MS" w:cs="Arial"/>
          <w:sz w:val="24"/>
          <w:szCs w:val="24"/>
        </w:rPr>
        <w:tab/>
        <w:t>Fail (face velocity of 100 lf/min cannot be achieved)</w:t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Sash Height: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Full open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Used as Storage?  </w:t>
      </w:r>
      <w:proofErr w:type="gramStart"/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  <w:proofErr w:type="gramEnd"/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Clean?  </w:t>
      </w:r>
      <w:proofErr w:type="gramStart"/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Comments: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This fume hood operated adequately when sash was in full open position.</w:t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6E58" w:rsidRDefault="003A4BDF" w:rsidP="003A4BDF">
      <w:r w:rsidRPr="003A4BDF">
        <w:rPr>
          <w:rFonts w:ascii="Trebuchet MS" w:eastAsia="Times New Roman" w:hAnsi="Trebuchet MS" w:cs="Arial"/>
          <w:bCs/>
          <w:sz w:val="24"/>
          <w:szCs w:val="24"/>
        </w:rPr>
        <w:t xml:space="preserve">Completed by: </w:t>
      </w:r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 xml:space="preserve">Brian </w:t>
      </w:r>
      <w:proofErr w:type="spellStart"/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>Parrie</w:t>
      </w:r>
      <w:proofErr w:type="spellEnd"/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bCs/>
          <w:sz w:val="24"/>
          <w:szCs w:val="24"/>
        </w:rPr>
        <w:t xml:space="preserve">Date: </w:t>
      </w:r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>2-14-13</w:t>
      </w:r>
      <w:bookmarkStart w:id="0" w:name="_GoBack"/>
      <w:bookmarkEnd w:id="0"/>
    </w:p>
    <w:sectPr w:rsidR="00996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BDF"/>
    <w:rsid w:val="002A35EE"/>
    <w:rsid w:val="003A4BDF"/>
    <w:rsid w:val="0099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2</cp:revision>
  <dcterms:created xsi:type="dcterms:W3CDTF">2013-02-14T20:26:00Z</dcterms:created>
  <dcterms:modified xsi:type="dcterms:W3CDTF">2013-02-14T20:26:00Z</dcterms:modified>
</cp:coreProperties>
</file>