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643" w:rsidRDefault="00974643" w:rsidP="00974643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Asbestos Management</w:t>
      </w:r>
    </w:p>
    <w:p w:rsidR="00974643" w:rsidRDefault="00974643" w:rsidP="00974643">
      <w:pPr>
        <w:pStyle w:val="NormalWeb"/>
        <w:spacing w:before="0" w:beforeAutospacing="0" w:after="0" w:afterAutospacing="0"/>
        <w:rPr>
          <w:rFonts w:cs="Arial"/>
        </w:rPr>
      </w:pPr>
    </w:p>
    <w:p w:rsidR="00974643" w:rsidRDefault="00974643" w:rsidP="00974643">
      <w:pPr>
        <w:rPr>
          <w:rFonts w:ascii="Trebuchet MS" w:hAnsi="Trebuchet MS" w:cs="Arial"/>
          <w:u w:val="single"/>
        </w:rPr>
      </w:pPr>
      <w:r>
        <w:rPr>
          <w:rFonts w:ascii="Trebuchet MS" w:hAnsi="Trebuchet MS"/>
        </w:rPr>
        <w:t>Program Contact Person</w:t>
      </w:r>
      <w:r>
        <w:rPr>
          <w:rFonts w:ascii="Trebuchet MS" w:hAnsi="Trebuchet MS" w:cs="Arial"/>
        </w:rPr>
        <w:t xml:space="preserve">: </w:t>
      </w:r>
      <w:r>
        <w:rPr>
          <w:rFonts w:ascii="Trebuchet MS" w:hAnsi="Trebuchet MS" w:cs="Arial"/>
          <w:u w:val="single"/>
        </w:rPr>
        <w:tab/>
      </w:r>
      <w:r w:rsidR="00F669CB">
        <w:rPr>
          <w:rFonts w:ascii="Trebuchet MS" w:hAnsi="Trebuchet MS" w:cs="Arial"/>
          <w:u w:val="single"/>
        </w:rPr>
        <w:t>Shawn Hi</w:t>
      </w:r>
      <w:bookmarkStart w:id="0" w:name="_GoBack"/>
      <w:bookmarkEnd w:id="0"/>
      <w:r w:rsidR="00F669CB">
        <w:rPr>
          <w:rFonts w:ascii="Trebuchet MS" w:hAnsi="Trebuchet MS" w:cs="Arial"/>
          <w:u w:val="single"/>
        </w:rPr>
        <w:t>ebert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974643" w:rsidRDefault="00974643" w:rsidP="00974643">
      <w:pPr>
        <w:tabs>
          <w:tab w:val="left" w:pos="720"/>
        </w:tabs>
        <w:rPr>
          <w:rFonts w:ascii="Trebuchet MS" w:hAnsi="Trebuchet MS" w:cs="Arial"/>
        </w:rPr>
      </w:pPr>
    </w:p>
    <w:p w:rsidR="00974643" w:rsidRDefault="00974643" w:rsidP="00974643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Asbestos Management Plan in place? Yes No </w:t>
      </w:r>
      <w:r>
        <w:rPr>
          <w:rFonts w:ascii="Trebuchet MS" w:hAnsi="Trebuchet MS" w:cs="Arial"/>
          <w:highlight w:val="yellow"/>
        </w:rPr>
        <w:t>N/A</w:t>
      </w:r>
      <w:r>
        <w:rPr>
          <w:rFonts w:ascii="Trebuchet MS" w:hAnsi="Trebuchet MS" w:cs="Arial"/>
        </w:rPr>
        <w:t xml:space="preserve"> </w:t>
      </w:r>
    </w:p>
    <w:p w:rsidR="00974643" w:rsidRDefault="00974643" w:rsidP="00974643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974643" w:rsidRDefault="00974643" w:rsidP="00974643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Plan current for all buildings? </w:t>
      </w:r>
      <w:r>
        <w:rPr>
          <w:rFonts w:ascii="Trebuchet MS" w:hAnsi="Trebuchet MS" w:cs="Arial"/>
          <w:i/>
          <w:iCs/>
        </w:rPr>
        <w:t xml:space="preserve"> </w:t>
      </w:r>
      <w:r w:rsidRPr="00BC5756">
        <w:rPr>
          <w:rFonts w:ascii="Trebuchet MS" w:hAnsi="Trebuchet MS" w:cs="Arial"/>
        </w:rPr>
        <w:t>Yes</w:t>
      </w:r>
      <w:r>
        <w:rPr>
          <w:rFonts w:ascii="Trebuchet MS" w:hAnsi="Trebuchet MS" w:cs="Arial"/>
        </w:rPr>
        <w:t xml:space="preserve"> No </w:t>
      </w:r>
      <w:r w:rsidRPr="00BC5756">
        <w:rPr>
          <w:rFonts w:ascii="Trebuchet MS" w:hAnsi="Trebuchet MS" w:cs="Arial"/>
          <w:highlight w:val="yellow"/>
        </w:rPr>
        <w:t>N/A</w:t>
      </w:r>
    </w:p>
    <w:p w:rsidR="00974643" w:rsidRDefault="00974643" w:rsidP="00974643">
      <w:pPr>
        <w:pStyle w:val="Header"/>
        <w:tabs>
          <w:tab w:val="left" w:pos="720"/>
        </w:tabs>
        <w:rPr>
          <w:rFonts w:ascii="Trebuchet MS" w:hAnsi="Trebuchet MS" w:cs="Arial"/>
        </w:rPr>
      </w:pPr>
    </w:p>
    <w:p w:rsidR="00974643" w:rsidRDefault="00974643" w:rsidP="00974643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Has the Plan (or Plans) been reviewed this school year?  Yes No </w:t>
      </w:r>
      <w:r>
        <w:rPr>
          <w:rFonts w:ascii="Trebuchet MS" w:hAnsi="Trebuchet MS" w:cs="Arial"/>
          <w:highlight w:val="yellow"/>
        </w:rPr>
        <w:t>N/A</w:t>
      </w:r>
    </w:p>
    <w:p w:rsidR="00974643" w:rsidRDefault="00974643" w:rsidP="00974643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974643" w:rsidRDefault="00974643" w:rsidP="00974643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The Plan is located at affected building 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highlight w:val="yellow"/>
          <w:u w:val="single"/>
        </w:rPr>
        <w:t>N/A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</w:rPr>
        <w:t>.</w:t>
      </w:r>
    </w:p>
    <w:p w:rsidR="00974643" w:rsidRDefault="00974643" w:rsidP="00974643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974643" w:rsidRDefault="00974643" w:rsidP="00974643">
      <w:pPr>
        <w:pStyle w:val="Header"/>
        <w:tabs>
          <w:tab w:val="clear" w:pos="4320"/>
          <w:tab w:val="clear" w:pos="8640"/>
          <w:tab w:val="left" w:pos="720"/>
          <w:tab w:val="left" w:pos="5040"/>
          <w:tab w:val="lef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ab/>
      </w:r>
    </w:p>
    <w:p w:rsidR="00974643" w:rsidRDefault="00974643" w:rsidP="00974643">
      <w:pPr>
        <w:pStyle w:val="Header"/>
        <w:tabs>
          <w:tab w:val="clear" w:pos="4320"/>
          <w:tab w:val="clear" w:pos="8640"/>
          <w:tab w:val="left" w:pos="720"/>
          <w:tab w:val="left" w:pos="5040"/>
          <w:tab w:val="left" w:pos="5760"/>
          <w:tab w:val="right" w:pos="9360"/>
        </w:tabs>
        <w:rPr>
          <w:rFonts w:ascii="Trebuchet MS" w:hAnsi="Trebuchet MS" w:cs="Arial"/>
          <w:i/>
        </w:rPr>
      </w:pPr>
      <w:r>
        <w:rPr>
          <w:rFonts w:ascii="Trebuchet MS" w:hAnsi="Trebuchet MS" w:cs="Arial"/>
          <w:i/>
        </w:rPr>
        <w:t>Note: All asbestos containing building materials were removed from this school after the tornado in 1998. The asbestos containing material was deposited in a private landfill located one mile west of Comfrey. Additional building debris from damaged community buildings was commingled at the landfill site.</w:t>
      </w:r>
    </w:p>
    <w:p w:rsidR="00974643" w:rsidRDefault="00974643" w:rsidP="00974643">
      <w:pPr>
        <w:pStyle w:val="Header"/>
        <w:tabs>
          <w:tab w:val="clear" w:pos="4320"/>
          <w:tab w:val="clear" w:pos="8640"/>
          <w:tab w:val="left" w:pos="720"/>
          <w:tab w:val="left" w:pos="5040"/>
          <w:tab w:val="left" w:pos="5760"/>
          <w:tab w:val="right" w:pos="9360"/>
        </w:tabs>
        <w:rPr>
          <w:rFonts w:ascii="Trebuchet MS" w:hAnsi="Trebuchet MS" w:cs="Arial"/>
          <w:i/>
        </w:rPr>
      </w:pPr>
    </w:p>
    <w:p w:rsidR="00883FCF" w:rsidRDefault="0059613B"/>
    <w:sectPr w:rsidR="00883F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13B" w:rsidRDefault="0059613B" w:rsidP="00C16930">
      <w:r>
        <w:separator/>
      </w:r>
    </w:p>
  </w:endnote>
  <w:endnote w:type="continuationSeparator" w:id="0">
    <w:p w:rsidR="0059613B" w:rsidRDefault="0059613B" w:rsidP="00C16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930" w:rsidRDefault="00C1693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930" w:rsidRDefault="00C16930">
    <w:pPr>
      <w:pStyle w:val="Footer"/>
    </w:pPr>
  </w:p>
  <w:p w:rsidR="00C16930" w:rsidRDefault="00C16930" w:rsidP="00C16930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C16930" w:rsidRDefault="00C1693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930" w:rsidRDefault="00C169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13B" w:rsidRDefault="0059613B" w:rsidP="00C16930">
      <w:r>
        <w:separator/>
      </w:r>
    </w:p>
  </w:footnote>
  <w:footnote w:type="continuationSeparator" w:id="0">
    <w:p w:rsidR="0059613B" w:rsidRDefault="0059613B" w:rsidP="00C169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930" w:rsidRDefault="00C1693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930" w:rsidRDefault="00C1693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930" w:rsidRDefault="00C169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3"/>
    <w:rsid w:val="005944F4"/>
    <w:rsid w:val="0059613B"/>
    <w:rsid w:val="007E6499"/>
    <w:rsid w:val="008C37B2"/>
    <w:rsid w:val="00974643"/>
    <w:rsid w:val="00A9798A"/>
    <w:rsid w:val="00BC5756"/>
    <w:rsid w:val="00BF2FE1"/>
    <w:rsid w:val="00C16930"/>
    <w:rsid w:val="00F6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974643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974643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974643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97464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9746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169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693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69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93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974643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974643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974643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97464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9746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169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693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69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93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5</cp:revision>
  <dcterms:created xsi:type="dcterms:W3CDTF">2012-02-07T18:46:00Z</dcterms:created>
  <dcterms:modified xsi:type="dcterms:W3CDTF">2017-02-02T19:13:00Z</dcterms:modified>
</cp:coreProperties>
</file>