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B80" w:rsidRDefault="00DE2B80" w:rsidP="00DE2B80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Underground and Aboveground Storage Tanks</w:t>
      </w:r>
    </w:p>
    <w:p w:rsidR="00DE2B80" w:rsidRDefault="00DE2B80" w:rsidP="00DE2B80">
      <w:pPr>
        <w:pStyle w:val="NormalWeb"/>
        <w:spacing w:before="0" w:beforeAutospacing="0" w:after="0" w:afterAutospacing="0"/>
        <w:rPr>
          <w:rFonts w:cs="Arial"/>
        </w:rPr>
      </w:pPr>
    </w:p>
    <w:p w:rsidR="00DE2B80" w:rsidRDefault="00DE2B80" w:rsidP="00DE2B80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>Art Schweitzer</w:t>
      </w:r>
      <w:r>
        <w:rPr>
          <w:rFonts w:ascii="Trebuchet MS" w:hAnsi="Trebuchet MS"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</w:p>
    <w:p w:rsidR="00DE2B80" w:rsidRDefault="00DE2B80" w:rsidP="00DE2B80">
      <w:pPr>
        <w:rPr>
          <w:rFonts w:ascii="Trebuchet MS" w:hAnsi="Trebuchet MS" w:cs="Arial"/>
        </w:rPr>
      </w:pPr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Underground and Aboveground Storage Tanks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</w:t>
      </w:r>
      <w:r w:rsidRPr="00006E73">
        <w:rPr>
          <w:rFonts w:ascii="Trebuchet MS" w:hAnsi="Trebuchet MS" w:cs="Arial"/>
          <w:i/>
          <w:iCs/>
          <w:highlight w:val="yellow"/>
        </w:rPr>
        <w:t>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DE2B80" w:rsidRDefault="00DE2B80" w:rsidP="00DE2B8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</w:t>
      </w:r>
      <w:r w:rsidRPr="004838FE">
        <w:rPr>
          <w:rFonts w:ascii="Trebuchet MS" w:hAnsi="Trebuchet MS" w:cs="Arial"/>
          <w:i/>
          <w:iCs/>
          <w:highlight w:val="yellow"/>
        </w:rPr>
        <w:t>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</w:rPr>
      </w:pPr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DE2B80" w:rsidRDefault="00DE2B80" w:rsidP="00DE2B8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forms for inventory tracking been provided?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Do existing records accurately reflect purchase use correlation?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all USTs registered with the Minnesota Pollution Control Agency?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removals or additions of tanks anticipated in this facility?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E2B80" w:rsidRDefault="00DE2B80" w:rsidP="00006E73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Notes:</w:t>
      </w:r>
    </w:p>
    <w:p w:rsidR="00DE2B80" w:rsidRDefault="00DE2B80" w:rsidP="00DE2B80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Underground/Aboveground Storage Tank Status</w:t>
      </w:r>
    </w:p>
    <w:p w:rsidR="00DE2B80" w:rsidRDefault="00DE2B80" w:rsidP="00006E73">
      <w:pPr>
        <w:rPr>
          <w:rFonts w:ascii="Arial" w:hAnsi="Arial" w:cs="Arial"/>
          <w:b/>
          <w:bCs/>
        </w:rPr>
      </w:pPr>
    </w:p>
    <w:tbl>
      <w:tblPr>
        <w:tblW w:w="9468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000" w:firstRow="0" w:lastRow="0" w:firstColumn="0" w:lastColumn="0" w:noHBand="0" w:noVBand="0"/>
      </w:tblPr>
      <w:tblGrid>
        <w:gridCol w:w="1127"/>
        <w:gridCol w:w="1681"/>
        <w:gridCol w:w="1440"/>
        <w:gridCol w:w="1980"/>
        <w:gridCol w:w="1440"/>
        <w:gridCol w:w="1800"/>
      </w:tblGrid>
      <w:tr w:rsidR="00DE2B80" w:rsidTr="00597E95">
        <w:tc>
          <w:tcPr>
            <w:tcW w:w="1127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Tank No.</w:t>
            </w:r>
          </w:p>
        </w:tc>
        <w:tc>
          <w:tcPr>
            <w:tcW w:w="1681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Location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Size</w:t>
            </w:r>
          </w:p>
        </w:tc>
        <w:tc>
          <w:tcPr>
            <w:tcW w:w="198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Contents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Registered</w:t>
            </w:r>
          </w:p>
        </w:tc>
        <w:tc>
          <w:tcPr>
            <w:tcW w:w="180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Install date</w:t>
            </w:r>
          </w:p>
        </w:tc>
      </w:tr>
      <w:tr w:rsidR="00DE2B80" w:rsidTr="00597E95">
        <w:tc>
          <w:tcPr>
            <w:tcW w:w="1127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#1</w:t>
            </w:r>
          </w:p>
        </w:tc>
        <w:tc>
          <w:tcPr>
            <w:tcW w:w="1681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West side between buildings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5,000</w:t>
            </w:r>
          </w:p>
        </w:tc>
        <w:tc>
          <w:tcPr>
            <w:tcW w:w="198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#2 fuel oil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yes</w:t>
            </w: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2B80" w:rsidTr="00597E95">
        <w:trPr>
          <w:trHeight w:val="548"/>
        </w:trPr>
        <w:tc>
          <w:tcPr>
            <w:tcW w:w="1127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81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i/>
          <w:iCs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Regulated Tanks:</w:t>
      </w:r>
      <w:r>
        <w:rPr>
          <w:rFonts w:ascii="Arial" w:hAnsi="Arial" w:cs="Arial"/>
          <w:i/>
          <w:iCs/>
          <w:szCs w:val="20"/>
        </w:rPr>
        <w:tab/>
      </w:r>
      <w:r w:rsidR="00006E73">
        <w:rPr>
          <w:rFonts w:ascii="Arial" w:hAnsi="Arial" w:cs="Arial"/>
          <w:i/>
          <w:iCs/>
          <w:szCs w:val="20"/>
        </w:rPr>
        <w:t xml:space="preserve"> </w:t>
      </w:r>
      <w:r>
        <w:rPr>
          <w:rFonts w:ascii="Arial" w:hAnsi="Arial" w:cs="Arial"/>
          <w:szCs w:val="20"/>
        </w:rPr>
        <w:t>Motor fuel tanks larger than 110 gallons</w:t>
      </w: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Non-regulated Tanks:</w:t>
      </w:r>
      <w:r>
        <w:rPr>
          <w:rFonts w:ascii="Arial" w:hAnsi="Arial" w:cs="Arial"/>
          <w:i/>
          <w:iCs/>
          <w:szCs w:val="20"/>
        </w:rPr>
        <w:tab/>
      </w:r>
      <w:r w:rsidR="00006E73">
        <w:rPr>
          <w:rFonts w:ascii="Arial" w:hAnsi="Arial" w:cs="Arial"/>
          <w:i/>
          <w:iCs/>
          <w:szCs w:val="20"/>
        </w:rPr>
        <w:t xml:space="preserve"> </w:t>
      </w:r>
      <w:r>
        <w:rPr>
          <w:rFonts w:ascii="Arial" w:hAnsi="Arial" w:cs="Arial"/>
          <w:szCs w:val="20"/>
        </w:rPr>
        <w:t>Heating oil tanks</w:t>
      </w: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Requirements for All USTs:</w:t>
      </w:r>
      <w:r>
        <w:rPr>
          <w:rFonts w:ascii="Arial" w:hAnsi="Arial" w:cs="Arial"/>
          <w:i/>
          <w:iCs/>
          <w:szCs w:val="20"/>
        </w:rPr>
        <w:tab/>
        <w:t xml:space="preserve"> </w:t>
      </w:r>
      <w:r>
        <w:rPr>
          <w:rFonts w:ascii="Arial" w:hAnsi="Arial" w:cs="Arial"/>
          <w:szCs w:val="20"/>
        </w:rPr>
        <w:t>Tank must be registered with MPCA</w:t>
      </w: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Requirements for Regulated Tanks:</w:t>
      </w:r>
      <w:r>
        <w:rPr>
          <w:rFonts w:ascii="Arial" w:hAnsi="Arial" w:cs="Arial"/>
          <w:i/>
          <w:iCs/>
          <w:szCs w:val="20"/>
        </w:rPr>
        <w:tab/>
      </w:r>
      <w:r w:rsidR="00006E73">
        <w:rPr>
          <w:rFonts w:ascii="Arial" w:hAnsi="Arial" w:cs="Arial"/>
          <w:i/>
          <w:iCs/>
          <w:szCs w:val="20"/>
        </w:rPr>
        <w:t xml:space="preserve"> </w:t>
      </w:r>
      <w:r>
        <w:rPr>
          <w:rFonts w:ascii="Arial" w:hAnsi="Arial" w:cs="Arial"/>
          <w:szCs w:val="20"/>
        </w:rPr>
        <w:t>Annual tightness testing and inventory                                                                                                    control Tank must be updated, replaced, or removed by December 22, 1998</w:t>
      </w:r>
    </w:p>
    <w:p w:rsidR="00DE2B80" w:rsidRDefault="00DE2B80" w:rsidP="00DE2B80">
      <w:pPr>
        <w:numPr>
          <w:ilvl w:val="0"/>
          <w:numId w:val="1"/>
        </w:num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Upgrades: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--Overfill protection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  <w:t>--Corrosion protection STPI approved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--Leak detection</w:t>
      </w:r>
    </w:p>
    <w:p w:rsidR="00006E73" w:rsidRDefault="00006E73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b/>
          <w:bCs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Tightness Testing Results on File: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b/>
          <w:bCs/>
          <w:szCs w:val="20"/>
        </w:rPr>
      </w:pPr>
    </w:p>
    <w:p w:rsidR="00DE2B80" w:rsidRDefault="00DE2B80" w:rsidP="00DE2B80">
      <w:pPr>
        <w:tabs>
          <w:tab w:val="left" w:pos="360"/>
        </w:tabs>
        <w:rPr>
          <w:rFonts w:ascii="Arial" w:hAnsi="Arial" w:cs="Arial"/>
          <w:i/>
          <w:iCs/>
          <w:szCs w:val="20"/>
        </w:rPr>
      </w:pPr>
      <w:r>
        <w:rPr>
          <w:rFonts w:ascii="Arial" w:hAnsi="Arial" w:cs="Arial"/>
          <w:b/>
          <w:bCs/>
          <w:szCs w:val="20"/>
        </w:rPr>
        <w:tab/>
      </w:r>
      <w:r>
        <w:rPr>
          <w:rFonts w:ascii="Arial" w:hAnsi="Arial" w:cs="Arial"/>
          <w:i/>
          <w:iCs/>
          <w:szCs w:val="20"/>
        </w:rPr>
        <w:t xml:space="preserve">Dates of past </w:t>
      </w:r>
      <w:proofErr w:type="spellStart"/>
      <w:r>
        <w:rPr>
          <w:rFonts w:ascii="Arial" w:hAnsi="Arial" w:cs="Arial"/>
          <w:i/>
          <w:iCs/>
          <w:szCs w:val="20"/>
        </w:rPr>
        <w:t>testing:_____</w:t>
      </w:r>
      <w:r>
        <w:rPr>
          <w:rFonts w:ascii="Arial" w:hAnsi="Arial" w:cs="Arial"/>
          <w:i/>
          <w:iCs/>
          <w:szCs w:val="20"/>
          <w:u w:val="single"/>
        </w:rPr>
        <w:t>N</w:t>
      </w:r>
      <w:proofErr w:type="spellEnd"/>
      <w:r>
        <w:rPr>
          <w:rFonts w:ascii="Arial" w:hAnsi="Arial" w:cs="Arial"/>
          <w:i/>
          <w:iCs/>
          <w:szCs w:val="20"/>
          <w:u w:val="single"/>
        </w:rPr>
        <w:t>/A</w:t>
      </w:r>
      <w:r>
        <w:rPr>
          <w:rFonts w:ascii="Arial" w:hAnsi="Arial" w:cs="Arial"/>
          <w:i/>
          <w:iCs/>
          <w:szCs w:val="20"/>
        </w:rPr>
        <w:t xml:space="preserve">_______________ </w:t>
      </w:r>
      <w:bookmarkStart w:id="0" w:name="_GoBack"/>
      <w:bookmarkEnd w:id="0"/>
    </w:p>
    <w:p w:rsidR="00DE2B80" w:rsidRDefault="00DE2B80" w:rsidP="00DE2B80">
      <w:pPr>
        <w:tabs>
          <w:tab w:val="left" w:pos="360"/>
        </w:tabs>
        <w:rPr>
          <w:rFonts w:ascii="Arial" w:hAnsi="Arial" w:cs="Arial"/>
          <w:i/>
          <w:iCs/>
          <w:szCs w:val="20"/>
        </w:rPr>
      </w:pPr>
      <w:r>
        <w:rPr>
          <w:rFonts w:ascii="Arial" w:hAnsi="Arial" w:cs="Arial"/>
          <w:i/>
          <w:iCs/>
          <w:szCs w:val="20"/>
        </w:rPr>
        <w:tab/>
        <w:t>Records on file:_____</w:t>
      </w:r>
      <w:r>
        <w:rPr>
          <w:rFonts w:ascii="Arial" w:hAnsi="Arial" w:cs="Arial"/>
          <w:i/>
          <w:iCs/>
          <w:szCs w:val="20"/>
          <w:u w:val="single"/>
        </w:rPr>
        <w:t>N/A</w:t>
      </w:r>
      <w:r>
        <w:rPr>
          <w:rFonts w:ascii="Arial" w:hAnsi="Arial" w:cs="Arial"/>
          <w:i/>
          <w:iCs/>
          <w:szCs w:val="20"/>
        </w:rPr>
        <w:t>___________________</w:t>
      </w:r>
    </w:p>
    <w:p w:rsidR="00527FBC" w:rsidRDefault="00006E73"/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12817"/>
    <w:multiLevelType w:val="hybridMultilevel"/>
    <w:tmpl w:val="8E48FD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E2B80"/>
    <w:rsid w:val="00006E73"/>
    <w:rsid w:val="007930A9"/>
    <w:rsid w:val="00914603"/>
    <w:rsid w:val="00B56DAB"/>
    <w:rsid w:val="00C63849"/>
    <w:rsid w:val="00C87711"/>
    <w:rsid w:val="00DE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E2B80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E2B80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DE2B80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2</cp:revision>
  <dcterms:created xsi:type="dcterms:W3CDTF">2011-04-12T17:40:00Z</dcterms:created>
  <dcterms:modified xsi:type="dcterms:W3CDTF">2015-09-18T18:11:00Z</dcterms:modified>
</cp:coreProperties>
</file>