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95F" w:rsidRPr="00B6195F" w:rsidRDefault="00B6195F" w:rsidP="00B6195F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B6195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Lead-in-Water Management</w:t>
      </w:r>
    </w:p>
    <w:p w:rsidR="00B6195F" w:rsidRPr="00B6195F" w:rsidRDefault="00B6195F" w:rsidP="00B6195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B6195F" w:rsidRPr="00B6195F" w:rsidRDefault="00B6195F" w:rsidP="00B6195F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proofErr w:type="spellStart"/>
      <w:r w:rsidR="00AB50B6">
        <w:rPr>
          <w:rFonts w:ascii="Trebuchet MS" w:eastAsia="Times New Roman" w:hAnsi="Trebuchet MS" w:cs="Arial"/>
          <w:sz w:val="24"/>
          <w:szCs w:val="24"/>
          <w:u w:val="single"/>
        </w:rPr>
        <w:t>Chuey</w:t>
      </w:r>
      <w:r w:rsidR="00C166BA">
        <w:rPr>
          <w:rFonts w:ascii="Trebuchet MS" w:eastAsia="Times New Roman" w:hAnsi="Trebuchet MS" w:cs="Arial"/>
          <w:sz w:val="24"/>
          <w:szCs w:val="24"/>
          <w:u w:val="single"/>
        </w:rPr>
        <w:t>ee</w:t>
      </w:r>
      <w:proofErr w:type="spellEnd"/>
      <w:r w:rsidR="00AB50B6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proofErr w:type="spellStart"/>
      <w:r w:rsidR="00AB50B6">
        <w:rPr>
          <w:rFonts w:ascii="Trebuchet MS" w:eastAsia="Times New Roman" w:hAnsi="Trebuchet MS" w:cs="Arial"/>
          <w:sz w:val="24"/>
          <w:szCs w:val="24"/>
          <w:u w:val="single"/>
        </w:rPr>
        <w:t>Hur</w:t>
      </w:r>
      <w:proofErr w:type="spellEnd"/>
    </w:p>
    <w:p w:rsidR="00B6195F" w:rsidRPr="00B6195F" w:rsidRDefault="00B6195F" w:rsidP="00B6195F">
      <w:pPr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Is the Lead-in-Water Management Plan in place?  </w:t>
      </w:r>
      <w:proofErr w:type="gramStart"/>
      <w:r w:rsidRPr="00B6195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B6195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B6195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B6195F" w:rsidRPr="000264D2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This school completed testing </w:t>
      </w:r>
      <w:r w:rsidR="000264D2">
        <w:rPr>
          <w:rFonts w:ascii="Trebuchet MS" w:eastAsia="Times New Roman" w:hAnsi="Trebuchet MS" w:cs="Arial"/>
          <w:sz w:val="24"/>
          <w:szCs w:val="24"/>
        </w:rPr>
        <w:t xml:space="preserve">of water supply taps </w:t>
      </w:r>
    </w:p>
    <w:p w:rsidR="00B6195F" w:rsidRPr="00B6195F" w:rsidRDefault="00B6195F" w:rsidP="00B6195F">
      <w:pPr>
        <w:tabs>
          <w:tab w:val="left" w:pos="720"/>
          <w:tab w:val="center" w:pos="594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B6195F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B6195F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B6195F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B6195F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Is a map of all potable water taps available for review?  </w:t>
      </w:r>
      <w:proofErr w:type="gramStart"/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AB50B6">
        <w:rPr>
          <w:rFonts w:ascii="Trebuchet MS" w:eastAsia="Times New Roman" w:hAnsi="Trebuchet MS" w:cs="Arial"/>
          <w:i/>
          <w:iCs/>
          <w:sz w:val="24"/>
          <w:szCs w:val="24"/>
        </w:rPr>
        <w:t>No</w:t>
      </w:r>
      <w:proofErr w:type="gramEnd"/>
      <w:r w:rsidRPr="00AB50B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N/A</w:t>
      </w: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B6195F" w:rsidRPr="00B6195F" w:rsidRDefault="00B6195F" w:rsidP="00B6195F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B6195F" w:rsidRPr="00B6195F" w:rsidRDefault="00B6195F" w:rsidP="00B6195F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bookmarkStart w:id="0" w:name="_Checklist_of_E/OHS_15"/>
      <w:bookmarkEnd w:id="0"/>
      <w:r w:rsidRPr="00B6195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Lead-in-Paint Management</w:t>
      </w:r>
    </w:p>
    <w:p w:rsidR="00B6195F" w:rsidRPr="00B6195F" w:rsidRDefault="00B6195F" w:rsidP="00B6195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B6195F" w:rsidRPr="000264D2" w:rsidRDefault="00B6195F" w:rsidP="00B6195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proofErr w:type="spellStart"/>
      <w:r w:rsidR="00AB50B6">
        <w:rPr>
          <w:rFonts w:ascii="Trebuchet MS" w:eastAsia="Times New Roman" w:hAnsi="Trebuchet MS" w:cs="Arial"/>
          <w:sz w:val="24"/>
          <w:szCs w:val="24"/>
          <w:u w:val="single"/>
        </w:rPr>
        <w:t>Chuey</w:t>
      </w:r>
      <w:r w:rsidR="00C166BA">
        <w:rPr>
          <w:rFonts w:ascii="Trebuchet MS" w:eastAsia="Times New Roman" w:hAnsi="Trebuchet MS" w:cs="Arial"/>
          <w:sz w:val="24"/>
          <w:szCs w:val="24"/>
          <w:u w:val="single"/>
        </w:rPr>
        <w:t>ee</w:t>
      </w:r>
      <w:bookmarkStart w:id="1" w:name="_GoBack"/>
      <w:bookmarkEnd w:id="1"/>
      <w:proofErr w:type="spellEnd"/>
      <w:r w:rsidR="00AB50B6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proofErr w:type="spellStart"/>
      <w:r w:rsidR="00AB50B6">
        <w:rPr>
          <w:rFonts w:ascii="Trebuchet MS" w:eastAsia="Times New Roman" w:hAnsi="Trebuchet MS" w:cs="Arial"/>
          <w:sz w:val="24"/>
          <w:szCs w:val="24"/>
          <w:u w:val="single"/>
        </w:rPr>
        <w:t>Hur</w:t>
      </w:r>
      <w:proofErr w:type="spellEnd"/>
    </w:p>
    <w:p w:rsidR="00B6195F" w:rsidRPr="00B6195F" w:rsidRDefault="00B6195F" w:rsidP="00B6195F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B6195F" w:rsidRPr="00B6195F" w:rsidRDefault="00B6195F" w:rsidP="00B6195F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>Is the Lead-in-Paint Management Plan in place</w:t>
      </w:r>
      <w:r w:rsidRPr="00AC0500">
        <w:rPr>
          <w:rFonts w:ascii="Trebuchet MS" w:eastAsia="Times New Roman" w:hAnsi="Trebuchet MS" w:cs="Arial"/>
          <w:sz w:val="24"/>
          <w:szCs w:val="24"/>
        </w:rPr>
        <w:t xml:space="preserve">?  </w:t>
      </w:r>
      <w:proofErr w:type="gramStart"/>
      <w:r w:rsidRPr="00AC050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B6195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AC050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s</w:t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B6195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B6195F">
        <w:rPr>
          <w:rFonts w:ascii="Trebuchet MS" w:eastAsia="Times New Roman" w:hAnsi="Trebuchet MS" w:cs="Arial"/>
          <w:sz w:val="24"/>
          <w:szCs w:val="24"/>
        </w:rPr>
        <w:tab/>
      </w: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>Date completed: N/A</w:t>
      </w: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B6195F">
        <w:rPr>
          <w:rFonts w:ascii="Trebuchet MS" w:eastAsia="Times New Roman" w:hAnsi="Trebuchet MS" w:cs="Arial"/>
          <w:i/>
          <w:iCs/>
          <w:sz w:val="24"/>
          <w:szCs w:val="24"/>
        </w:rPr>
        <w:tab/>
        <w:t>Yet to be tested: N/A</w:t>
      </w: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B6195F" w:rsidRPr="00B6195F" w:rsidRDefault="00B6195F" w:rsidP="00B6195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B6195F">
        <w:rPr>
          <w:rFonts w:ascii="Trebuchet MS" w:eastAsia="Times New Roman" w:hAnsi="Trebuchet MS" w:cs="Arial"/>
          <w:color w:val="000000"/>
          <w:sz w:val="24"/>
          <w:szCs w:val="24"/>
        </w:rPr>
        <w:t xml:space="preserve">Results of evaluation </w:t>
      </w:r>
      <w:r w:rsidR="00AB50B6">
        <w:rPr>
          <w:rFonts w:ascii="Trebuchet MS" w:eastAsia="Times New Roman" w:hAnsi="Trebuchet MS" w:cs="Arial"/>
          <w:color w:val="000000"/>
          <w:sz w:val="24"/>
          <w:szCs w:val="24"/>
        </w:rPr>
        <w:t>for paint condition in rooms K-6</w:t>
      </w:r>
      <w:r w:rsidRPr="00B6195F">
        <w:rPr>
          <w:rFonts w:ascii="Trebuchet MS" w:eastAsia="Times New Roman" w:hAnsi="Trebuchet MS" w:cs="Arial"/>
          <w:color w:val="000000"/>
          <w:sz w:val="24"/>
          <w:szCs w:val="24"/>
        </w:rPr>
        <w:t>:</w:t>
      </w:r>
    </w:p>
    <w:p w:rsidR="00B6195F" w:rsidRPr="00B6195F" w:rsidRDefault="00B6195F" w:rsidP="00B6195F">
      <w:pPr>
        <w:tabs>
          <w:tab w:val="num" w:pos="720"/>
          <w:tab w:val="right" w:pos="9360"/>
        </w:tabs>
        <w:spacing w:after="0" w:line="240" w:lineRule="auto"/>
        <w:ind w:left="360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B6195F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Building constructed post-1978; facility not applicable</w:t>
      </w:r>
    </w:p>
    <w:p w:rsidR="00B6195F" w:rsidRPr="00B6195F" w:rsidRDefault="00B6195F" w:rsidP="00B6195F">
      <w:pPr>
        <w:tabs>
          <w:tab w:val="num" w:pos="720"/>
          <w:tab w:val="right" w:pos="9360"/>
        </w:tabs>
        <w:spacing w:after="0" w:line="240" w:lineRule="auto"/>
        <w:ind w:left="720" w:hanging="360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B6195F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Building constructed prior to 1978; paint determined to be in ____</w:t>
      </w:r>
      <w:r w:rsidRPr="00B6195F">
        <w:rPr>
          <w:rFonts w:ascii="Trebuchet MS" w:eastAsia="Times New Roman" w:hAnsi="Trebuchet MS" w:cs="Arial"/>
          <w:i/>
          <w:iCs/>
          <w:color w:val="000000"/>
          <w:sz w:val="24"/>
          <w:szCs w:val="24"/>
          <w:u w:val="single"/>
        </w:rPr>
        <w:t>good</w:t>
      </w:r>
      <w:r w:rsidRPr="00B6195F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__________ condition</w:t>
      </w:r>
    </w:p>
    <w:p w:rsidR="00B6195F" w:rsidRPr="00B6195F" w:rsidRDefault="00B6195F" w:rsidP="00B6195F">
      <w:pPr>
        <w:spacing w:after="0" w:line="240" w:lineRule="auto"/>
        <w:rPr>
          <w:rFonts w:ascii="Trebuchet MS" w:eastAsia="Times New Roman" w:hAnsi="Trebuchet MS" w:cs="Times New Roman"/>
          <w:i/>
          <w:sz w:val="24"/>
          <w:szCs w:val="24"/>
        </w:rPr>
      </w:pP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896" w:rsidRDefault="00756896" w:rsidP="00964583">
      <w:pPr>
        <w:spacing w:after="0" w:line="240" w:lineRule="auto"/>
      </w:pPr>
      <w:r>
        <w:separator/>
      </w:r>
    </w:p>
  </w:endnote>
  <w:endnote w:type="continuationSeparator" w:id="0">
    <w:p w:rsidR="00756896" w:rsidRDefault="00756896" w:rsidP="0096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583" w:rsidRDefault="009645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583" w:rsidRDefault="00964583">
    <w:pPr>
      <w:pStyle w:val="Footer"/>
    </w:pPr>
  </w:p>
  <w:p w:rsidR="00964583" w:rsidRDefault="00964583" w:rsidP="0096458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64583" w:rsidRDefault="00964583">
    <w:pPr>
      <w:pStyle w:val="Footer"/>
    </w:pPr>
  </w:p>
  <w:p w:rsidR="00964583" w:rsidRDefault="009645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583" w:rsidRDefault="009645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896" w:rsidRDefault="00756896" w:rsidP="00964583">
      <w:pPr>
        <w:spacing w:after="0" w:line="240" w:lineRule="auto"/>
      </w:pPr>
      <w:r>
        <w:separator/>
      </w:r>
    </w:p>
  </w:footnote>
  <w:footnote w:type="continuationSeparator" w:id="0">
    <w:p w:rsidR="00756896" w:rsidRDefault="00756896" w:rsidP="00964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583" w:rsidRDefault="009645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583" w:rsidRDefault="009645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583" w:rsidRDefault="009645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5F"/>
    <w:rsid w:val="000264D2"/>
    <w:rsid w:val="002F6C70"/>
    <w:rsid w:val="00440B62"/>
    <w:rsid w:val="00756896"/>
    <w:rsid w:val="008414FB"/>
    <w:rsid w:val="00926FF7"/>
    <w:rsid w:val="00964583"/>
    <w:rsid w:val="009F0CB2"/>
    <w:rsid w:val="00AB50B6"/>
    <w:rsid w:val="00AC0500"/>
    <w:rsid w:val="00B6195F"/>
    <w:rsid w:val="00C166BA"/>
    <w:rsid w:val="00C80DED"/>
    <w:rsid w:val="00FC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4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583"/>
  </w:style>
  <w:style w:type="paragraph" w:styleId="Footer">
    <w:name w:val="footer"/>
    <w:basedOn w:val="Normal"/>
    <w:link w:val="FooterChar"/>
    <w:uiPriority w:val="99"/>
    <w:unhideWhenUsed/>
    <w:rsid w:val="00964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583"/>
  </w:style>
  <w:style w:type="paragraph" w:styleId="BalloonText">
    <w:name w:val="Balloon Text"/>
    <w:basedOn w:val="Normal"/>
    <w:link w:val="BalloonTextChar"/>
    <w:uiPriority w:val="99"/>
    <w:semiHidden/>
    <w:unhideWhenUsed/>
    <w:rsid w:val="00964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5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4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583"/>
  </w:style>
  <w:style w:type="paragraph" w:styleId="Footer">
    <w:name w:val="footer"/>
    <w:basedOn w:val="Normal"/>
    <w:link w:val="FooterChar"/>
    <w:uiPriority w:val="99"/>
    <w:unhideWhenUsed/>
    <w:rsid w:val="00964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583"/>
  </w:style>
  <w:style w:type="paragraph" w:styleId="BalloonText">
    <w:name w:val="Balloon Text"/>
    <w:basedOn w:val="Normal"/>
    <w:link w:val="BalloonTextChar"/>
    <w:uiPriority w:val="99"/>
    <w:semiHidden/>
    <w:unhideWhenUsed/>
    <w:rsid w:val="00964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7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8</cp:revision>
  <dcterms:created xsi:type="dcterms:W3CDTF">2013-11-14T19:29:00Z</dcterms:created>
  <dcterms:modified xsi:type="dcterms:W3CDTF">2015-11-20T18:06:00Z</dcterms:modified>
</cp:coreProperties>
</file>